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70E0B" w14:textId="01645419" w:rsidR="00375AD8" w:rsidRPr="0018128B" w:rsidRDefault="00224442" w:rsidP="00375AD8">
      <w:pPr>
        <w:widowControl w:val="0"/>
        <w:jc w:val="center"/>
        <w:rPr>
          <w:rFonts w:ascii="Poppins" w:hAnsi="Poppins" w:cs="Poppins"/>
          <w:b/>
          <w:bCs/>
          <w:sz w:val="20"/>
          <w:szCs w:val="20"/>
        </w:rPr>
      </w:pPr>
      <w:r w:rsidRPr="0018128B">
        <w:rPr>
          <w:rFonts w:ascii="Poppins" w:hAnsi="Poppins" w:cs="Poppins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1DD3EE7" wp14:editId="4ED03259">
            <wp:simplePos x="0" y="0"/>
            <wp:positionH relativeFrom="page">
              <wp:align>left</wp:align>
            </wp:positionH>
            <wp:positionV relativeFrom="paragraph">
              <wp:posOffset>-1307555</wp:posOffset>
            </wp:positionV>
            <wp:extent cx="7524750" cy="11011829"/>
            <wp:effectExtent l="0" t="0" r="0" b="0"/>
            <wp:wrapNone/>
            <wp:docPr id="1405722460" name="Billede 1405722460" descr="Et billede, der indeholder sort, Grafik, skærmbillede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722460" name="Billede 1405722460" descr="Et billede, der indeholder sort, Grafik, skærmbillede, kunst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1011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96012" w14:textId="77777777" w:rsidR="0018128B" w:rsidRDefault="0018128B" w:rsidP="00375AD8">
      <w:pPr>
        <w:widowControl w:val="0"/>
        <w:jc w:val="center"/>
        <w:rPr>
          <w:rFonts w:ascii="Poppins" w:hAnsi="Poppins" w:cs="Poppins"/>
          <w:b/>
          <w:bCs/>
          <w:sz w:val="36"/>
          <w:szCs w:val="36"/>
          <w:lang w:val="en-US"/>
        </w:rPr>
      </w:pPr>
    </w:p>
    <w:p w14:paraId="1FD463FE" w14:textId="77777777" w:rsidR="0018128B" w:rsidRDefault="0018128B" w:rsidP="00375AD8">
      <w:pPr>
        <w:widowControl w:val="0"/>
        <w:jc w:val="center"/>
        <w:rPr>
          <w:rFonts w:ascii="Poppins" w:hAnsi="Poppins" w:cs="Poppins"/>
          <w:b/>
          <w:bCs/>
          <w:sz w:val="36"/>
          <w:szCs w:val="36"/>
          <w:lang w:val="en-US"/>
        </w:rPr>
      </w:pPr>
    </w:p>
    <w:p w14:paraId="2D7668A6" w14:textId="77777777" w:rsidR="0018128B" w:rsidRDefault="0018128B" w:rsidP="00375AD8">
      <w:pPr>
        <w:widowControl w:val="0"/>
        <w:jc w:val="center"/>
        <w:rPr>
          <w:rFonts w:ascii="Poppins" w:hAnsi="Poppins" w:cs="Poppins"/>
          <w:b/>
          <w:bCs/>
          <w:sz w:val="36"/>
          <w:szCs w:val="36"/>
          <w:lang w:val="en-US"/>
        </w:rPr>
      </w:pPr>
    </w:p>
    <w:p w14:paraId="605DE12D" w14:textId="320CBB33" w:rsidR="00375AD8" w:rsidRPr="00DB3924" w:rsidRDefault="00375AD8" w:rsidP="00375AD8">
      <w:pPr>
        <w:widowControl w:val="0"/>
        <w:jc w:val="center"/>
        <w:rPr>
          <w:rFonts w:ascii="Poppins" w:hAnsi="Poppins" w:cs="Poppins"/>
          <w:b/>
          <w:bCs/>
          <w:sz w:val="48"/>
          <w:szCs w:val="48"/>
          <w:lang w:val="en-US"/>
        </w:rPr>
      </w:pPr>
      <w:r w:rsidRPr="00DB3924">
        <w:rPr>
          <w:rFonts w:ascii="Poppins" w:hAnsi="Poppins" w:cs="Poppins"/>
          <w:b/>
          <w:bCs/>
          <w:sz w:val="48"/>
          <w:szCs w:val="48"/>
          <w:lang w:val="en-US"/>
        </w:rPr>
        <w:t>NDA (</w:t>
      </w:r>
      <w:proofErr w:type="spellStart"/>
      <w:proofErr w:type="gramStart"/>
      <w:r w:rsidRPr="00DB3924">
        <w:rPr>
          <w:rFonts w:ascii="Poppins" w:hAnsi="Poppins" w:cs="Poppins"/>
          <w:b/>
          <w:bCs/>
          <w:sz w:val="48"/>
          <w:szCs w:val="48"/>
          <w:lang w:val="en-US"/>
        </w:rPr>
        <w:t>Non Disclosure</w:t>
      </w:r>
      <w:proofErr w:type="spellEnd"/>
      <w:proofErr w:type="gramEnd"/>
      <w:r w:rsidRPr="00DB3924">
        <w:rPr>
          <w:rFonts w:ascii="Poppins" w:hAnsi="Poppins" w:cs="Poppins"/>
          <w:b/>
          <w:bCs/>
          <w:sz w:val="48"/>
          <w:szCs w:val="48"/>
          <w:lang w:val="en-US"/>
        </w:rPr>
        <w:t xml:space="preserve"> Agreement)</w:t>
      </w:r>
    </w:p>
    <w:p w14:paraId="0C945484" w14:textId="77777777" w:rsidR="00375AD8" w:rsidRPr="00DB3924" w:rsidRDefault="00375AD8" w:rsidP="00375AD8">
      <w:pPr>
        <w:widowControl w:val="0"/>
        <w:jc w:val="center"/>
        <w:rPr>
          <w:rFonts w:ascii="Poppins" w:hAnsi="Poppins" w:cs="Poppins"/>
          <w:b/>
          <w:bCs/>
          <w:sz w:val="40"/>
          <w:szCs w:val="40"/>
          <w:lang w:val="en-US"/>
        </w:rPr>
      </w:pPr>
      <w:commentRangeStart w:id="0"/>
      <w:proofErr w:type="spellStart"/>
      <w:r w:rsidRPr="00DB3924">
        <w:rPr>
          <w:rFonts w:ascii="Poppins" w:hAnsi="Poppins" w:cs="Poppins"/>
          <w:b/>
          <w:bCs/>
          <w:sz w:val="40"/>
          <w:szCs w:val="40"/>
          <w:highlight w:val="yellow"/>
          <w:lang w:val="en-US"/>
        </w:rPr>
        <w:t>Skabelon</w:t>
      </w:r>
      <w:proofErr w:type="spellEnd"/>
      <w:r w:rsidRPr="00DB3924">
        <w:rPr>
          <w:rFonts w:ascii="Poppins" w:hAnsi="Poppins" w:cs="Poppins"/>
          <w:noProof/>
          <w:sz w:val="40"/>
          <w:szCs w:val="40"/>
          <w:lang w:val="en-US"/>
        </w:rPr>
        <w:t xml:space="preserve"> </w:t>
      </w:r>
      <w:commentRangeEnd w:id="0"/>
      <w:r w:rsidRPr="00DB3924">
        <w:rPr>
          <w:rStyle w:val="Kommentarhenvisning"/>
          <w:rFonts w:ascii="Poppins" w:hAnsi="Poppins" w:cs="Poppins"/>
          <w:sz w:val="40"/>
          <w:szCs w:val="40"/>
        </w:rPr>
        <w:commentReference w:id="0"/>
      </w:r>
    </w:p>
    <w:p w14:paraId="5A49F560" w14:textId="79670CD6" w:rsidR="00E0224E" w:rsidRPr="0018128B" w:rsidRDefault="00E0224E" w:rsidP="371BFDA4">
      <w:pPr>
        <w:rPr>
          <w:rFonts w:ascii="Poppins" w:hAnsi="Poppins" w:cs="Poppins"/>
          <w:b/>
          <w:bCs/>
          <w:sz w:val="20"/>
          <w:szCs w:val="20"/>
          <w:lang w:val="en-US"/>
        </w:rPr>
      </w:pPr>
    </w:p>
    <w:p w14:paraId="4A0C6E73" w14:textId="696F7C45" w:rsidR="00E0224E" w:rsidRPr="0018128B" w:rsidRDefault="00E0224E">
      <w:pPr>
        <w:rPr>
          <w:rFonts w:ascii="Poppins" w:hAnsi="Poppins" w:cs="Poppins"/>
          <w:b/>
          <w:bCs/>
          <w:sz w:val="20"/>
          <w:szCs w:val="20"/>
          <w:lang w:val="en-US"/>
        </w:rPr>
      </w:pPr>
      <w:r w:rsidRPr="0018128B">
        <w:rPr>
          <w:rFonts w:ascii="Poppins" w:hAnsi="Poppins" w:cs="Poppins"/>
          <w:b/>
          <w:bCs/>
          <w:sz w:val="20"/>
          <w:szCs w:val="20"/>
          <w:lang w:val="en-US"/>
        </w:rPr>
        <w:br w:type="page"/>
      </w:r>
    </w:p>
    <w:p w14:paraId="205A6F2F" w14:textId="62574C06" w:rsidR="000E5534" w:rsidRPr="00DB3924" w:rsidRDefault="61D4CC30" w:rsidP="371BFDA4">
      <w:pPr>
        <w:rPr>
          <w:rFonts w:ascii="Poppins" w:hAnsi="Poppins" w:cs="Poppins"/>
          <w:b/>
          <w:bCs/>
          <w:sz w:val="28"/>
          <w:szCs w:val="28"/>
          <w:lang w:val="en-US"/>
        </w:rPr>
      </w:pPr>
      <w:proofErr w:type="spellStart"/>
      <w:proofErr w:type="gramStart"/>
      <w:r w:rsidRPr="00DB3924">
        <w:rPr>
          <w:rFonts w:ascii="Poppins" w:hAnsi="Poppins" w:cs="Poppins"/>
          <w:b/>
          <w:bCs/>
          <w:sz w:val="28"/>
          <w:szCs w:val="28"/>
          <w:lang w:val="en-US"/>
        </w:rPr>
        <w:lastRenderedPageBreak/>
        <w:t>Non Disclosure</w:t>
      </w:r>
      <w:proofErr w:type="spellEnd"/>
      <w:proofErr w:type="gramEnd"/>
      <w:r w:rsidRPr="00DB3924">
        <w:rPr>
          <w:rFonts w:ascii="Poppins" w:hAnsi="Poppins" w:cs="Poppins"/>
          <w:b/>
          <w:bCs/>
          <w:sz w:val="28"/>
          <w:szCs w:val="28"/>
          <w:lang w:val="en-US"/>
        </w:rPr>
        <w:t xml:space="preserve"> Agreement (NDA)</w:t>
      </w:r>
    </w:p>
    <w:p w14:paraId="019B8449" w14:textId="3ABAEA69" w:rsidR="371BFDA4" w:rsidRPr="0018128B" w:rsidRDefault="371BFDA4" w:rsidP="371BFDA4">
      <w:pPr>
        <w:rPr>
          <w:rFonts w:ascii="Poppins" w:hAnsi="Poppins" w:cs="Poppins"/>
          <w:sz w:val="20"/>
          <w:szCs w:val="20"/>
          <w:lang w:val="en-US"/>
        </w:rPr>
      </w:pPr>
    </w:p>
    <w:p w14:paraId="6C57F0DE" w14:textId="51CC3416" w:rsidR="61D4CC30" w:rsidRPr="0018128B" w:rsidRDefault="61D4CC30" w:rsidP="371BFDA4">
      <w:p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>Denne fortrolighedsaftale er dags dato in</w:t>
      </w:r>
      <w:r w:rsidR="00DB3924">
        <w:rPr>
          <w:rFonts w:ascii="Poppins" w:hAnsi="Poppins" w:cs="Poppins"/>
          <w:sz w:val="20"/>
          <w:szCs w:val="20"/>
        </w:rPr>
        <w:t>d</w:t>
      </w:r>
      <w:r w:rsidRPr="0018128B">
        <w:rPr>
          <w:rFonts w:ascii="Poppins" w:hAnsi="Poppins" w:cs="Poppins"/>
          <w:sz w:val="20"/>
          <w:szCs w:val="20"/>
        </w:rPr>
        <w:t>gået mellem:</w:t>
      </w:r>
    </w:p>
    <w:p w14:paraId="7B860948" w14:textId="394F71E5" w:rsidR="371BFDA4" w:rsidRPr="0018128B" w:rsidRDefault="371BFDA4" w:rsidP="371BFDA4">
      <w:pPr>
        <w:rPr>
          <w:rFonts w:ascii="Poppins" w:hAnsi="Poppins" w:cs="Poppins"/>
          <w:sz w:val="20"/>
          <w:szCs w:val="20"/>
        </w:rPr>
      </w:pPr>
    </w:p>
    <w:p w14:paraId="730C3CB3" w14:textId="4F3C1DA0" w:rsidR="61D4CC30" w:rsidRPr="0018128B" w:rsidRDefault="61D4CC30" w:rsidP="371BFDA4">
      <w:pPr>
        <w:rPr>
          <w:rFonts w:ascii="Poppins" w:hAnsi="Poppins" w:cs="Poppins"/>
          <w:b/>
          <w:bCs/>
          <w:sz w:val="20"/>
          <w:szCs w:val="20"/>
        </w:rPr>
      </w:pPr>
      <w:commentRangeStart w:id="1"/>
      <w:r w:rsidRPr="0018128B">
        <w:rPr>
          <w:rFonts w:ascii="Poppins" w:hAnsi="Poppins" w:cs="Poppins"/>
          <w:b/>
          <w:bCs/>
          <w:sz w:val="20"/>
          <w:szCs w:val="20"/>
        </w:rPr>
        <w:t>Virksomhed</w:t>
      </w:r>
    </w:p>
    <w:p w14:paraId="5F1308FD" w14:textId="7A6488AC" w:rsidR="45461182" w:rsidRPr="0018128B" w:rsidRDefault="45461182" w:rsidP="371BFDA4">
      <w:p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>Virksomhed</w:t>
      </w:r>
      <w:r w:rsidR="06A12C51" w:rsidRPr="0018128B">
        <w:rPr>
          <w:rFonts w:ascii="Poppins" w:hAnsi="Poppins" w:cs="Poppins"/>
          <w:sz w:val="20"/>
          <w:szCs w:val="20"/>
        </w:rPr>
        <w:t>s</w:t>
      </w:r>
      <w:r w:rsidRPr="0018128B">
        <w:rPr>
          <w:rFonts w:ascii="Poppins" w:hAnsi="Poppins" w:cs="Poppins"/>
          <w:sz w:val="20"/>
          <w:szCs w:val="20"/>
        </w:rPr>
        <w:t>navn:</w:t>
      </w:r>
    </w:p>
    <w:p w14:paraId="1436EE70" w14:textId="540563D4" w:rsidR="45461182" w:rsidRPr="0018128B" w:rsidRDefault="45461182" w:rsidP="371BFDA4">
      <w:p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>Adresse:</w:t>
      </w:r>
    </w:p>
    <w:p w14:paraId="3635D179" w14:textId="372AD3DE" w:rsidR="371BFDA4" w:rsidRPr="0018128B" w:rsidRDefault="45461182" w:rsidP="371BFDA4">
      <w:p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>CVR.nr.:</w:t>
      </w:r>
      <w:commentRangeEnd w:id="1"/>
      <w:r w:rsidR="005F6E74">
        <w:rPr>
          <w:rStyle w:val="Kommentarhenvisning"/>
          <w:rFonts w:ascii="Roboto" w:eastAsia="Times New Roman" w:hAnsi="Roboto" w:cs="Times New Roman"/>
        </w:rPr>
        <w:commentReference w:id="1"/>
      </w:r>
    </w:p>
    <w:p w14:paraId="5FDBF7BE" w14:textId="5B1304D1" w:rsidR="371BFDA4" w:rsidRPr="0018128B" w:rsidRDefault="371BFDA4" w:rsidP="371BFDA4">
      <w:pPr>
        <w:rPr>
          <w:rFonts w:ascii="Poppins" w:hAnsi="Poppins" w:cs="Poppins"/>
          <w:sz w:val="20"/>
          <w:szCs w:val="20"/>
        </w:rPr>
      </w:pPr>
    </w:p>
    <w:p w14:paraId="615A6A82" w14:textId="583A929C" w:rsidR="61D4CC30" w:rsidRPr="0018128B" w:rsidRDefault="61D4CC30" w:rsidP="371BFDA4">
      <w:pPr>
        <w:rPr>
          <w:rFonts w:ascii="Poppins" w:hAnsi="Poppins" w:cs="Poppins"/>
          <w:b/>
          <w:bCs/>
          <w:sz w:val="20"/>
          <w:szCs w:val="20"/>
        </w:rPr>
      </w:pPr>
      <w:commentRangeStart w:id="2"/>
      <w:r w:rsidRPr="0018128B">
        <w:rPr>
          <w:rFonts w:ascii="Poppins" w:hAnsi="Poppins" w:cs="Poppins"/>
          <w:b/>
          <w:bCs/>
          <w:sz w:val="20"/>
          <w:szCs w:val="20"/>
        </w:rPr>
        <w:t>Modtager</w:t>
      </w:r>
    </w:p>
    <w:p w14:paraId="635F32C5" w14:textId="14756DB9" w:rsidR="4B2875C4" w:rsidRPr="0018128B" w:rsidRDefault="4B2875C4" w:rsidP="371BFDA4">
      <w:p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>N</w:t>
      </w:r>
      <w:r w:rsidR="61D4CC30" w:rsidRPr="0018128B">
        <w:rPr>
          <w:rFonts w:ascii="Poppins" w:hAnsi="Poppins" w:cs="Poppins"/>
          <w:sz w:val="20"/>
          <w:szCs w:val="20"/>
        </w:rPr>
        <w:t>avn:</w:t>
      </w:r>
      <w:commentRangeEnd w:id="2"/>
      <w:r w:rsidR="005F6E74">
        <w:rPr>
          <w:rStyle w:val="Kommentarhenvisning"/>
          <w:rFonts w:ascii="Roboto" w:eastAsia="Times New Roman" w:hAnsi="Roboto" w:cs="Times New Roman"/>
        </w:rPr>
        <w:commentReference w:id="2"/>
      </w:r>
    </w:p>
    <w:p w14:paraId="45103120" w14:textId="57078682" w:rsidR="371BFDA4" w:rsidRPr="0018128B" w:rsidRDefault="371BFDA4" w:rsidP="371BFDA4">
      <w:pPr>
        <w:rPr>
          <w:rFonts w:ascii="Poppins" w:hAnsi="Poppins" w:cs="Poppins"/>
          <w:sz w:val="20"/>
          <w:szCs w:val="20"/>
        </w:rPr>
      </w:pPr>
    </w:p>
    <w:p w14:paraId="4826A57B" w14:textId="0A00E831" w:rsidR="28565700" w:rsidRPr="0018128B" w:rsidRDefault="28565700" w:rsidP="371BFDA4">
      <w:p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>Idet Parterne:</w:t>
      </w:r>
    </w:p>
    <w:p w14:paraId="24020E3A" w14:textId="7E80C04E" w:rsidR="28565700" w:rsidRPr="0018128B" w:rsidRDefault="28565700" w:rsidP="371BFDA4">
      <w:pPr>
        <w:pStyle w:val="Listeafsnit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>Har til hensigt at engagere sig i (</w:t>
      </w:r>
      <w:r w:rsidRPr="0018128B">
        <w:rPr>
          <w:rFonts w:ascii="Poppins" w:hAnsi="Poppins" w:cs="Poppins"/>
          <w:color w:val="FF0000"/>
          <w:sz w:val="20"/>
          <w:szCs w:val="20"/>
        </w:rPr>
        <w:t>beskriv projekt</w:t>
      </w:r>
      <w:r w:rsidRPr="0018128B">
        <w:rPr>
          <w:rFonts w:ascii="Poppins" w:hAnsi="Poppins" w:cs="Poppins"/>
          <w:sz w:val="20"/>
          <w:szCs w:val="20"/>
        </w:rPr>
        <w:t xml:space="preserve">), “Projektet” og </w:t>
      </w:r>
    </w:p>
    <w:p w14:paraId="68A30D6A" w14:textId="3ACE73A4" w:rsidR="28565700" w:rsidRPr="0018128B" w:rsidRDefault="28565700" w:rsidP="371BFDA4">
      <w:pPr>
        <w:pStyle w:val="Listeafsnit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 xml:space="preserve">I løbet af drøftelserne omkring eller udførelsen af Projektet forventes det, at afsender vil levere information eller oplysninger til </w:t>
      </w:r>
      <w:r w:rsidR="002D116B">
        <w:rPr>
          <w:rFonts w:ascii="Poppins" w:hAnsi="Poppins" w:cs="Poppins"/>
          <w:sz w:val="20"/>
          <w:szCs w:val="20"/>
        </w:rPr>
        <w:t>M</w:t>
      </w:r>
      <w:r w:rsidRPr="0018128B">
        <w:rPr>
          <w:rFonts w:ascii="Poppins" w:hAnsi="Poppins" w:cs="Poppins"/>
          <w:sz w:val="20"/>
          <w:szCs w:val="20"/>
        </w:rPr>
        <w:t xml:space="preserve">odtageren, der skal betragtes som fortroligt materiale. </w:t>
      </w:r>
    </w:p>
    <w:p w14:paraId="2CF46FB6" w14:textId="262ED6AC" w:rsidR="371BFDA4" w:rsidRPr="0018128B" w:rsidRDefault="371BFDA4" w:rsidP="371BFDA4">
      <w:pPr>
        <w:rPr>
          <w:rFonts w:ascii="Poppins" w:hAnsi="Poppins" w:cs="Poppins"/>
          <w:sz w:val="20"/>
          <w:szCs w:val="20"/>
        </w:rPr>
      </w:pPr>
    </w:p>
    <w:p w14:paraId="34CED652" w14:textId="631A3644" w:rsidR="371BFDA4" w:rsidRPr="0018128B" w:rsidRDefault="5701E0C4" w:rsidP="371BFDA4">
      <w:p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>Parterne er blevet enige om:</w:t>
      </w:r>
    </w:p>
    <w:p w14:paraId="0BA41675" w14:textId="7A21A32C" w:rsidR="5701E0C4" w:rsidRPr="00DB3924" w:rsidRDefault="5701E0C4" w:rsidP="371BFDA4">
      <w:pPr>
        <w:pStyle w:val="Overskrift1"/>
        <w:numPr>
          <w:ilvl w:val="0"/>
          <w:numId w:val="5"/>
        </w:numPr>
        <w:rPr>
          <w:rFonts w:ascii="Poppins" w:hAnsi="Poppins" w:cs="Poppins"/>
          <w:b/>
          <w:bCs/>
          <w:color w:val="000000" w:themeColor="text1"/>
          <w:sz w:val="28"/>
          <w:szCs w:val="28"/>
        </w:rPr>
      </w:pPr>
      <w:r w:rsidRPr="00DB3924">
        <w:rPr>
          <w:rFonts w:ascii="Poppins" w:hAnsi="Poppins" w:cs="Poppins"/>
          <w:b/>
          <w:bCs/>
          <w:color w:val="000000" w:themeColor="text1"/>
          <w:sz w:val="28"/>
          <w:szCs w:val="28"/>
        </w:rPr>
        <w:t>FORTROLIGE OPLYSNINGER</w:t>
      </w:r>
    </w:p>
    <w:p w14:paraId="591AFC74" w14:textId="746B12E4" w:rsidR="371BFDA4" w:rsidRPr="0018128B" w:rsidRDefault="371BFDA4" w:rsidP="371BFDA4">
      <w:pPr>
        <w:rPr>
          <w:rFonts w:ascii="Poppins" w:hAnsi="Poppins" w:cs="Poppins"/>
          <w:sz w:val="20"/>
          <w:szCs w:val="20"/>
        </w:rPr>
      </w:pPr>
    </w:p>
    <w:p w14:paraId="13BA82F1" w14:textId="6830B212" w:rsidR="5701E0C4" w:rsidRPr="0018128B" w:rsidRDefault="5701E0C4" w:rsidP="371BFDA4">
      <w:p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 xml:space="preserve">1.1 “Oplysninger” betyder alle oplysninger og data (uagtet om de er givet </w:t>
      </w:r>
      <w:r w:rsidR="74833F86" w:rsidRPr="0018128B">
        <w:rPr>
          <w:rFonts w:ascii="Poppins" w:hAnsi="Poppins" w:cs="Poppins"/>
          <w:sz w:val="20"/>
          <w:szCs w:val="20"/>
        </w:rPr>
        <w:t>mundtligt</w:t>
      </w:r>
      <w:r w:rsidRPr="0018128B">
        <w:rPr>
          <w:rFonts w:ascii="Poppins" w:hAnsi="Poppins" w:cs="Poppins"/>
          <w:sz w:val="20"/>
          <w:szCs w:val="20"/>
        </w:rPr>
        <w:t xml:space="preserve"> eller skriftlig</w:t>
      </w:r>
      <w:r w:rsidR="00057ED6">
        <w:rPr>
          <w:rFonts w:ascii="Poppins" w:hAnsi="Poppins" w:cs="Poppins"/>
          <w:sz w:val="20"/>
          <w:szCs w:val="20"/>
        </w:rPr>
        <w:t>t)</w:t>
      </w:r>
      <w:r w:rsidRPr="0018128B">
        <w:rPr>
          <w:rFonts w:ascii="Poppins" w:hAnsi="Poppins" w:cs="Poppins"/>
          <w:sz w:val="20"/>
          <w:szCs w:val="20"/>
        </w:rPr>
        <w:t xml:space="preserve">, der </w:t>
      </w:r>
      <w:r w:rsidR="7F7EEA79" w:rsidRPr="0018128B">
        <w:rPr>
          <w:rFonts w:ascii="Poppins" w:hAnsi="Poppins" w:cs="Poppins"/>
          <w:sz w:val="20"/>
          <w:szCs w:val="20"/>
        </w:rPr>
        <w:t>videregives</w:t>
      </w:r>
      <w:r w:rsidRPr="0018128B">
        <w:rPr>
          <w:rFonts w:ascii="Poppins" w:hAnsi="Poppins" w:cs="Poppins"/>
          <w:sz w:val="20"/>
          <w:szCs w:val="20"/>
        </w:rPr>
        <w:t xml:space="preserve"> fra virksomhede</w:t>
      </w:r>
      <w:r w:rsidR="79DCE3FE" w:rsidRPr="0018128B">
        <w:rPr>
          <w:rFonts w:ascii="Poppins" w:hAnsi="Poppins" w:cs="Poppins"/>
          <w:sz w:val="20"/>
          <w:szCs w:val="20"/>
        </w:rPr>
        <w:t>n</w:t>
      </w:r>
      <w:r w:rsidRPr="0018128B">
        <w:rPr>
          <w:rFonts w:ascii="Poppins" w:hAnsi="Poppins" w:cs="Poppins"/>
          <w:sz w:val="20"/>
          <w:szCs w:val="20"/>
        </w:rPr>
        <w:t xml:space="preserve"> til </w:t>
      </w:r>
      <w:r w:rsidR="002D116B">
        <w:rPr>
          <w:rFonts w:ascii="Poppins" w:hAnsi="Poppins" w:cs="Poppins"/>
          <w:sz w:val="20"/>
          <w:szCs w:val="20"/>
        </w:rPr>
        <w:t>M</w:t>
      </w:r>
      <w:r w:rsidRPr="0018128B">
        <w:rPr>
          <w:rFonts w:ascii="Poppins" w:hAnsi="Poppins" w:cs="Poppins"/>
          <w:sz w:val="20"/>
          <w:szCs w:val="20"/>
        </w:rPr>
        <w:t>odtageren</w:t>
      </w:r>
      <w:r w:rsidR="0732D091" w:rsidRPr="0018128B">
        <w:rPr>
          <w:rFonts w:ascii="Poppins" w:hAnsi="Poppins" w:cs="Poppins"/>
          <w:sz w:val="20"/>
          <w:szCs w:val="20"/>
        </w:rPr>
        <w:t xml:space="preserve">, som indeholder information </w:t>
      </w:r>
      <w:r w:rsidR="00AC728F" w:rsidRPr="0018128B">
        <w:rPr>
          <w:rFonts w:ascii="Poppins" w:hAnsi="Poppins" w:cs="Poppins"/>
          <w:sz w:val="20"/>
          <w:szCs w:val="20"/>
        </w:rPr>
        <w:t>om</w:t>
      </w:r>
      <w:r w:rsidR="0732D091" w:rsidRPr="0018128B">
        <w:rPr>
          <w:rFonts w:ascii="Poppins" w:hAnsi="Poppins" w:cs="Poppins"/>
          <w:sz w:val="20"/>
          <w:szCs w:val="20"/>
        </w:rPr>
        <w:t xml:space="preserve"> </w:t>
      </w:r>
      <w:r w:rsidR="0F69217F" w:rsidRPr="0018128B">
        <w:rPr>
          <w:rFonts w:ascii="Poppins" w:hAnsi="Poppins" w:cs="Poppins"/>
          <w:sz w:val="20"/>
          <w:szCs w:val="20"/>
        </w:rPr>
        <w:t xml:space="preserve">virksomheden eller virksomhedens kommercielle anliggender, herunder drift, produkter, produktion, ydelser, </w:t>
      </w:r>
      <w:proofErr w:type="spellStart"/>
      <w:r w:rsidR="0F69217F" w:rsidRPr="0018128B">
        <w:rPr>
          <w:rFonts w:ascii="Poppins" w:hAnsi="Poppins" w:cs="Poppins"/>
          <w:sz w:val="20"/>
          <w:szCs w:val="20"/>
        </w:rPr>
        <w:t>know-how</w:t>
      </w:r>
      <w:proofErr w:type="spellEnd"/>
      <w:r w:rsidR="0F69217F" w:rsidRPr="0018128B">
        <w:rPr>
          <w:rFonts w:ascii="Poppins" w:hAnsi="Poppins" w:cs="Poppins"/>
          <w:sz w:val="20"/>
          <w:szCs w:val="20"/>
        </w:rPr>
        <w:t xml:space="preserve">, tekniske informationer, modeller, tegninger, apparater, prøver og alle lignende informationer, data og oplysninger. </w:t>
      </w:r>
    </w:p>
    <w:p w14:paraId="10B77135" w14:textId="2DB72915" w:rsidR="0F69217F" w:rsidRPr="0018128B" w:rsidRDefault="0F69217F" w:rsidP="371BFDA4">
      <w:p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 xml:space="preserve">1.2 Oplysninger skal anses </w:t>
      </w:r>
      <w:r w:rsidR="7CDD79BB" w:rsidRPr="0018128B">
        <w:rPr>
          <w:rFonts w:ascii="Poppins" w:hAnsi="Poppins" w:cs="Poppins"/>
          <w:sz w:val="20"/>
          <w:szCs w:val="20"/>
        </w:rPr>
        <w:t xml:space="preserve">som </w:t>
      </w:r>
      <w:r w:rsidRPr="0018128B">
        <w:rPr>
          <w:rFonts w:ascii="Poppins" w:hAnsi="Poppins" w:cs="Poppins"/>
          <w:sz w:val="20"/>
          <w:szCs w:val="20"/>
        </w:rPr>
        <w:t>“</w:t>
      </w:r>
      <w:r w:rsidR="00DC35C7">
        <w:rPr>
          <w:rFonts w:ascii="Poppins" w:hAnsi="Poppins" w:cs="Poppins"/>
          <w:sz w:val="20"/>
          <w:szCs w:val="20"/>
        </w:rPr>
        <w:t>F</w:t>
      </w:r>
      <w:r w:rsidRPr="0018128B">
        <w:rPr>
          <w:rFonts w:ascii="Poppins" w:hAnsi="Poppins" w:cs="Poppins"/>
          <w:sz w:val="20"/>
          <w:szCs w:val="20"/>
        </w:rPr>
        <w:t xml:space="preserve">ortrolige </w:t>
      </w:r>
      <w:r w:rsidR="00DC35C7">
        <w:rPr>
          <w:rFonts w:ascii="Poppins" w:hAnsi="Poppins" w:cs="Poppins"/>
          <w:sz w:val="20"/>
          <w:szCs w:val="20"/>
        </w:rPr>
        <w:t>O</w:t>
      </w:r>
      <w:r w:rsidRPr="0018128B">
        <w:rPr>
          <w:rFonts w:ascii="Poppins" w:hAnsi="Poppins" w:cs="Poppins"/>
          <w:sz w:val="20"/>
          <w:szCs w:val="20"/>
        </w:rPr>
        <w:t>plysninger”, hvis:</w:t>
      </w:r>
    </w:p>
    <w:p w14:paraId="0E748A50" w14:textId="4F628B12" w:rsidR="0F69217F" w:rsidRPr="0018128B" w:rsidRDefault="0F69217F" w:rsidP="371BFDA4">
      <w:pPr>
        <w:pStyle w:val="Listeafsnit"/>
        <w:numPr>
          <w:ilvl w:val="0"/>
          <w:numId w:val="4"/>
        </w:num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 xml:space="preserve">Virksomheden skriftligt eller mundtligt har oplyst </w:t>
      </w:r>
      <w:r w:rsidR="002D116B">
        <w:rPr>
          <w:rFonts w:ascii="Poppins" w:hAnsi="Poppins" w:cs="Poppins"/>
          <w:sz w:val="20"/>
          <w:szCs w:val="20"/>
        </w:rPr>
        <w:t>M</w:t>
      </w:r>
      <w:r w:rsidRPr="0018128B">
        <w:rPr>
          <w:rFonts w:ascii="Poppins" w:hAnsi="Poppins" w:cs="Poppins"/>
          <w:sz w:val="20"/>
          <w:szCs w:val="20"/>
        </w:rPr>
        <w:t>odtageren om at oplysningerne er fortrolige eller</w:t>
      </w:r>
    </w:p>
    <w:p w14:paraId="5A3BBE70" w14:textId="0884B5DA" w:rsidR="0F69217F" w:rsidRPr="0018128B" w:rsidRDefault="0F69217F" w:rsidP="371BFDA4">
      <w:pPr>
        <w:pStyle w:val="Listeafsnit"/>
        <w:numPr>
          <w:ilvl w:val="0"/>
          <w:numId w:val="4"/>
        </w:num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 xml:space="preserve">Modtageren med rimelighed burde have indset, at oplysningerne skal behandles fortroligt. </w:t>
      </w:r>
    </w:p>
    <w:p w14:paraId="618AAF5C" w14:textId="71F83C7D" w:rsidR="535FB917" w:rsidRPr="0018128B" w:rsidRDefault="535FB917" w:rsidP="371BFDA4">
      <w:p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>1.3 Følgende oplysninger anses ikke for fortrolige, uanset det før nævnte:</w:t>
      </w:r>
    </w:p>
    <w:p w14:paraId="6DE47530" w14:textId="7BD0D63C" w:rsidR="535FB917" w:rsidRPr="0018128B" w:rsidRDefault="535FB917" w:rsidP="371BFDA4">
      <w:pPr>
        <w:pStyle w:val="Listeafsnit"/>
        <w:numPr>
          <w:ilvl w:val="0"/>
          <w:numId w:val="2"/>
        </w:num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lastRenderedPageBreak/>
        <w:t xml:space="preserve">Oplysninger, som for tidspunktet for videregivelse til </w:t>
      </w:r>
      <w:r w:rsidR="00D342DE">
        <w:rPr>
          <w:rFonts w:ascii="Poppins" w:hAnsi="Poppins" w:cs="Poppins"/>
          <w:sz w:val="20"/>
          <w:szCs w:val="20"/>
        </w:rPr>
        <w:t>M</w:t>
      </w:r>
      <w:r w:rsidRPr="0018128B">
        <w:rPr>
          <w:rFonts w:ascii="Poppins" w:hAnsi="Poppins" w:cs="Poppins"/>
          <w:sz w:val="20"/>
          <w:szCs w:val="20"/>
        </w:rPr>
        <w:t>odtager, allerede var offentligt tilgængelige eller offentligt kendt</w:t>
      </w:r>
    </w:p>
    <w:p w14:paraId="70C92B27" w14:textId="7665D922" w:rsidR="535FB917" w:rsidRPr="0018128B" w:rsidRDefault="535FB917" w:rsidP="371BFDA4">
      <w:pPr>
        <w:pStyle w:val="Listeafsnit"/>
        <w:numPr>
          <w:ilvl w:val="0"/>
          <w:numId w:val="2"/>
        </w:num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 xml:space="preserve">Oplysninger, som efter videregivelsen til </w:t>
      </w:r>
      <w:r w:rsidR="002D116B">
        <w:rPr>
          <w:rFonts w:ascii="Poppins" w:hAnsi="Poppins" w:cs="Poppins"/>
          <w:sz w:val="20"/>
          <w:szCs w:val="20"/>
        </w:rPr>
        <w:t>M</w:t>
      </w:r>
      <w:r w:rsidRPr="0018128B">
        <w:rPr>
          <w:rFonts w:ascii="Poppins" w:hAnsi="Poppins" w:cs="Poppins"/>
          <w:sz w:val="20"/>
          <w:szCs w:val="20"/>
        </w:rPr>
        <w:t>odtager bliver offentligt tilgængelige eller offentligt kendt, hvis dette sker u</w:t>
      </w:r>
      <w:r w:rsidR="7FD20F02" w:rsidRPr="0018128B">
        <w:rPr>
          <w:rFonts w:ascii="Poppins" w:hAnsi="Poppins" w:cs="Poppins"/>
          <w:sz w:val="20"/>
          <w:szCs w:val="20"/>
        </w:rPr>
        <w:t xml:space="preserve">den </w:t>
      </w:r>
      <w:r w:rsidRPr="0018128B">
        <w:rPr>
          <w:rFonts w:ascii="Poppins" w:hAnsi="Poppins" w:cs="Poppins"/>
          <w:sz w:val="20"/>
          <w:szCs w:val="20"/>
        </w:rPr>
        <w:t xml:space="preserve">indblanding fra </w:t>
      </w:r>
      <w:r w:rsidR="002D116B">
        <w:rPr>
          <w:rFonts w:ascii="Poppins" w:hAnsi="Poppins" w:cs="Poppins"/>
          <w:sz w:val="20"/>
          <w:szCs w:val="20"/>
        </w:rPr>
        <w:t>M</w:t>
      </w:r>
      <w:r w:rsidRPr="0018128B">
        <w:rPr>
          <w:rFonts w:ascii="Poppins" w:hAnsi="Poppins" w:cs="Poppins"/>
          <w:sz w:val="20"/>
          <w:szCs w:val="20"/>
        </w:rPr>
        <w:t xml:space="preserve">odtageren </w:t>
      </w:r>
      <w:r w:rsidR="16019D78" w:rsidRPr="0018128B">
        <w:rPr>
          <w:rFonts w:ascii="Poppins" w:hAnsi="Poppins" w:cs="Poppins"/>
          <w:sz w:val="20"/>
          <w:szCs w:val="20"/>
        </w:rPr>
        <w:t>side</w:t>
      </w:r>
      <w:r w:rsidR="43B1B39E" w:rsidRPr="0018128B">
        <w:rPr>
          <w:rFonts w:ascii="Poppins" w:hAnsi="Poppins" w:cs="Poppins"/>
          <w:sz w:val="20"/>
          <w:szCs w:val="20"/>
        </w:rPr>
        <w:t xml:space="preserve"> eller brud på denne aftale</w:t>
      </w:r>
    </w:p>
    <w:p w14:paraId="0332D192" w14:textId="2BC7F10F" w:rsidR="43B1B39E" w:rsidRPr="0018128B" w:rsidRDefault="43B1B39E" w:rsidP="371BFDA4">
      <w:pPr>
        <w:pStyle w:val="Listeafsnit"/>
        <w:numPr>
          <w:ilvl w:val="0"/>
          <w:numId w:val="2"/>
        </w:num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 xml:space="preserve">Oplysninger, som </w:t>
      </w:r>
      <w:r w:rsidR="002D116B">
        <w:rPr>
          <w:rFonts w:ascii="Poppins" w:hAnsi="Poppins" w:cs="Poppins"/>
          <w:sz w:val="20"/>
          <w:szCs w:val="20"/>
        </w:rPr>
        <w:t>M</w:t>
      </w:r>
      <w:r w:rsidRPr="0018128B">
        <w:rPr>
          <w:rFonts w:ascii="Poppins" w:hAnsi="Poppins" w:cs="Poppins"/>
          <w:sz w:val="20"/>
          <w:szCs w:val="20"/>
        </w:rPr>
        <w:t>odtageren får fra tredjepart, der ikke har fået oplysningerne direkte eller indirekte fra virksomheden, og som lovmæssigt er i besiddelse af de pågæ</w:t>
      </w:r>
      <w:r w:rsidR="412D29D1" w:rsidRPr="0018128B">
        <w:rPr>
          <w:rFonts w:ascii="Poppins" w:hAnsi="Poppins" w:cs="Poppins"/>
          <w:sz w:val="20"/>
          <w:szCs w:val="20"/>
        </w:rPr>
        <w:t xml:space="preserve">ldende oplysninger </w:t>
      </w:r>
    </w:p>
    <w:p w14:paraId="4D24F9DC" w14:textId="7D56E759" w:rsidR="412D29D1" w:rsidRPr="0018128B" w:rsidRDefault="412D29D1" w:rsidP="371BFDA4">
      <w:pPr>
        <w:pStyle w:val="Listeafsnit"/>
        <w:numPr>
          <w:ilvl w:val="0"/>
          <w:numId w:val="2"/>
        </w:num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 xml:space="preserve">Oplysninger, som </w:t>
      </w:r>
      <w:r w:rsidR="002D116B">
        <w:rPr>
          <w:rFonts w:ascii="Poppins" w:hAnsi="Poppins" w:cs="Poppins"/>
          <w:sz w:val="20"/>
          <w:szCs w:val="20"/>
        </w:rPr>
        <w:t>M</w:t>
      </w:r>
      <w:r w:rsidRPr="0018128B">
        <w:rPr>
          <w:rFonts w:ascii="Poppins" w:hAnsi="Poppins" w:cs="Poppins"/>
          <w:sz w:val="20"/>
          <w:szCs w:val="20"/>
        </w:rPr>
        <w:t xml:space="preserve">odtager </w:t>
      </w:r>
      <w:proofErr w:type="gramStart"/>
      <w:r w:rsidRPr="0018128B">
        <w:rPr>
          <w:rFonts w:ascii="Poppins" w:hAnsi="Poppins" w:cs="Poppins"/>
          <w:sz w:val="20"/>
          <w:szCs w:val="20"/>
        </w:rPr>
        <w:t>bevisligt</w:t>
      </w:r>
      <w:proofErr w:type="gramEnd"/>
      <w:r w:rsidRPr="0018128B">
        <w:rPr>
          <w:rFonts w:ascii="Poppins" w:hAnsi="Poppins" w:cs="Poppins"/>
          <w:sz w:val="20"/>
          <w:szCs w:val="20"/>
        </w:rPr>
        <w:t xml:space="preserve"> er blevet uafhængigt udarbejdet af sine medarbejdere, eller repræsentanter for </w:t>
      </w:r>
      <w:r w:rsidR="00D342DE">
        <w:rPr>
          <w:rFonts w:ascii="Poppins" w:hAnsi="Poppins" w:cs="Poppins"/>
          <w:sz w:val="20"/>
          <w:szCs w:val="20"/>
        </w:rPr>
        <w:t>M</w:t>
      </w:r>
      <w:r w:rsidRPr="0018128B">
        <w:rPr>
          <w:rFonts w:ascii="Poppins" w:hAnsi="Poppins" w:cs="Poppins"/>
          <w:sz w:val="20"/>
          <w:szCs w:val="20"/>
        </w:rPr>
        <w:t xml:space="preserve">odtager uden brug af Fortrolige Oplysninger, modtaget fra Virksomheden. </w:t>
      </w:r>
    </w:p>
    <w:p w14:paraId="69FBE7A8" w14:textId="55224039" w:rsidR="371BFDA4" w:rsidRPr="0018128B" w:rsidRDefault="371BFDA4" w:rsidP="371BFDA4">
      <w:pPr>
        <w:rPr>
          <w:rFonts w:ascii="Poppins" w:hAnsi="Poppins" w:cs="Poppins"/>
          <w:sz w:val="20"/>
          <w:szCs w:val="20"/>
        </w:rPr>
      </w:pPr>
    </w:p>
    <w:p w14:paraId="68F10EC2" w14:textId="4F64A55C" w:rsidR="2DE2D346" w:rsidRPr="00DB3924" w:rsidRDefault="2DE2D346" w:rsidP="371BFDA4">
      <w:pPr>
        <w:pStyle w:val="Overskrift1"/>
        <w:numPr>
          <w:ilvl w:val="0"/>
          <w:numId w:val="5"/>
        </w:numPr>
        <w:rPr>
          <w:rFonts w:ascii="Poppins" w:hAnsi="Poppins" w:cs="Poppins"/>
          <w:b/>
          <w:bCs/>
          <w:color w:val="000000" w:themeColor="text1"/>
          <w:sz w:val="28"/>
          <w:szCs w:val="28"/>
        </w:rPr>
      </w:pPr>
      <w:r w:rsidRPr="00DB3924">
        <w:rPr>
          <w:rFonts w:ascii="Poppins" w:hAnsi="Poppins" w:cs="Poppins"/>
          <w:b/>
          <w:bCs/>
          <w:color w:val="000000" w:themeColor="text1"/>
          <w:sz w:val="28"/>
          <w:szCs w:val="28"/>
        </w:rPr>
        <w:t>PARTERNES FORPLIGTIGELSER</w:t>
      </w:r>
    </w:p>
    <w:p w14:paraId="0B0C8B49" w14:textId="4B9EFAF2" w:rsidR="371BFDA4" w:rsidRPr="0018128B" w:rsidRDefault="371BFDA4" w:rsidP="371BFDA4">
      <w:pPr>
        <w:rPr>
          <w:rFonts w:ascii="Poppins" w:hAnsi="Poppins" w:cs="Poppins"/>
          <w:sz w:val="20"/>
          <w:szCs w:val="20"/>
        </w:rPr>
      </w:pPr>
    </w:p>
    <w:p w14:paraId="7DBCACAC" w14:textId="6917FAD1" w:rsidR="2DE2D346" w:rsidRPr="0018128B" w:rsidRDefault="2DE2D346" w:rsidP="371BFDA4">
      <w:p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>2.1 Modtageren skal i henhold til denne Aftale:</w:t>
      </w:r>
    </w:p>
    <w:p w14:paraId="55A328CB" w14:textId="34EC55B5" w:rsidR="6C4140A4" w:rsidRPr="0018128B" w:rsidRDefault="6C4140A4" w:rsidP="371BFDA4">
      <w:pPr>
        <w:pStyle w:val="Listeafsnit"/>
        <w:numPr>
          <w:ilvl w:val="0"/>
          <w:numId w:val="1"/>
        </w:num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 xml:space="preserve">Hemmeligholde Fortrolige Oplysninger og afholde sig fra at videregive disse til tredjemand. </w:t>
      </w:r>
    </w:p>
    <w:p w14:paraId="6FB6D81B" w14:textId="206F2D58" w:rsidR="3402F1D7" w:rsidRPr="0018128B" w:rsidRDefault="3402F1D7" w:rsidP="371BFDA4">
      <w:pPr>
        <w:pStyle w:val="Listeafsnit"/>
        <w:numPr>
          <w:ilvl w:val="0"/>
          <w:numId w:val="1"/>
        </w:num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 xml:space="preserve">Træffe rimelige foranstaltninger </w:t>
      </w:r>
      <w:r w:rsidR="5E1F23FC" w:rsidRPr="0018128B">
        <w:rPr>
          <w:rFonts w:ascii="Poppins" w:hAnsi="Poppins" w:cs="Poppins"/>
          <w:sz w:val="20"/>
          <w:szCs w:val="20"/>
        </w:rPr>
        <w:t>der sikrer at tredjemand ikke kommer i besiddelse af Fortrolige oplysninger.</w:t>
      </w:r>
    </w:p>
    <w:p w14:paraId="22BF2C09" w14:textId="19FD4F48" w:rsidR="5E1F23FC" w:rsidRPr="0018128B" w:rsidRDefault="5E1F23FC" w:rsidP="371BFDA4">
      <w:pPr>
        <w:pStyle w:val="Listeafsnit"/>
        <w:numPr>
          <w:ilvl w:val="0"/>
          <w:numId w:val="1"/>
        </w:num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 xml:space="preserve">Afholde sig fra at kopiere, distribuere eller på anden vis videregive Fortrolige </w:t>
      </w:r>
      <w:r w:rsidR="00516F0E">
        <w:rPr>
          <w:rFonts w:ascii="Poppins" w:hAnsi="Poppins" w:cs="Poppins"/>
          <w:sz w:val="20"/>
          <w:szCs w:val="20"/>
        </w:rPr>
        <w:t>Op</w:t>
      </w:r>
      <w:r w:rsidRPr="0018128B">
        <w:rPr>
          <w:rFonts w:ascii="Poppins" w:hAnsi="Poppins" w:cs="Poppins"/>
          <w:sz w:val="20"/>
          <w:szCs w:val="20"/>
        </w:rPr>
        <w:t xml:space="preserve">lysninger til andre end ansatte hos </w:t>
      </w:r>
      <w:r w:rsidR="00DB3924" w:rsidRPr="0018128B">
        <w:rPr>
          <w:rFonts w:ascii="Poppins" w:hAnsi="Poppins" w:cs="Poppins"/>
          <w:sz w:val="20"/>
          <w:szCs w:val="20"/>
        </w:rPr>
        <w:t>Modtagerne</w:t>
      </w:r>
      <w:r w:rsidRPr="0018128B">
        <w:rPr>
          <w:rFonts w:ascii="Poppins" w:hAnsi="Poppins" w:cs="Poppins"/>
          <w:sz w:val="20"/>
          <w:szCs w:val="20"/>
        </w:rPr>
        <w:t xml:space="preserve"> eller </w:t>
      </w:r>
      <w:r w:rsidR="00DB3924" w:rsidRPr="0018128B">
        <w:rPr>
          <w:rFonts w:ascii="Poppins" w:hAnsi="Poppins" w:cs="Poppins"/>
          <w:sz w:val="20"/>
          <w:szCs w:val="20"/>
        </w:rPr>
        <w:t>repræsentanter</w:t>
      </w:r>
      <w:r w:rsidRPr="0018128B">
        <w:rPr>
          <w:rFonts w:ascii="Poppins" w:hAnsi="Poppins" w:cs="Poppins"/>
          <w:sz w:val="20"/>
          <w:szCs w:val="20"/>
        </w:rPr>
        <w:t>, der direkte er involveres i aftalens projekt.</w:t>
      </w:r>
    </w:p>
    <w:p w14:paraId="477606A6" w14:textId="1E23C3E6" w:rsidR="5E1F23FC" w:rsidRPr="0018128B" w:rsidRDefault="5E1F23FC" w:rsidP="371BFDA4">
      <w:p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 xml:space="preserve"> </w:t>
      </w:r>
    </w:p>
    <w:p w14:paraId="1F232A27" w14:textId="4B40AAB9" w:rsidR="371BFDA4" w:rsidRPr="0018128B" w:rsidRDefault="371BFDA4" w:rsidP="371BFDA4">
      <w:p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>2.</w:t>
      </w:r>
      <w:r w:rsidR="468E6296" w:rsidRPr="0018128B">
        <w:rPr>
          <w:rFonts w:ascii="Poppins" w:hAnsi="Poppins" w:cs="Poppins"/>
          <w:sz w:val="20"/>
          <w:szCs w:val="20"/>
        </w:rPr>
        <w:t xml:space="preserve">2 Modtageren skal være berettiget til at videregive Fortrolige </w:t>
      </w:r>
      <w:r w:rsidR="00516F0E">
        <w:rPr>
          <w:rFonts w:ascii="Poppins" w:hAnsi="Poppins" w:cs="Poppins"/>
          <w:sz w:val="20"/>
          <w:szCs w:val="20"/>
        </w:rPr>
        <w:t>O</w:t>
      </w:r>
      <w:r w:rsidR="468E6296" w:rsidRPr="0018128B">
        <w:rPr>
          <w:rFonts w:ascii="Poppins" w:hAnsi="Poppins" w:cs="Poppins"/>
          <w:sz w:val="20"/>
          <w:szCs w:val="20"/>
        </w:rPr>
        <w:t>plysninger, hvi</w:t>
      </w:r>
      <w:r w:rsidR="07E97D65" w:rsidRPr="0018128B">
        <w:rPr>
          <w:rFonts w:ascii="Poppins" w:hAnsi="Poppins" w:cs="Poppins"/>
          <w:sz w:val="20"/>
          <w:szCs w:val="20"/>
        </w:rPr>
        <w:t xml:space="preserve">s det er påkrævet i henhold til lovgivning eller </w:t>
      </w:r>
      <w:proofErr w:type="gramStart"/>
      <w:r w:rsidR="07E97D65" w:rsidRPr="0018128B">
        <w:rPr>
          <w:rFonts w:ascii="Poppins" w:hAnsi="Poppins" w:cs="Poppins"/>
          <w:sz w:val="20"/>
          <w:szCs w:val="20"/>
        </w:rPr>
        <w:t>såfremt</w:t>
      </w:r>
      <w:proofErr w:type="gramEnd"/>
      <w:r w:rsidR="07E97D65" w:rsidRPr="0018128B">
        <w:rPr>
          <w:rFonts w:ascii="Poppins" w:hAnsi="Poppins" w:cs="Poppins"/>
          <w:sz w:val="20"/>
          <w:szCs w:val="20"/>
        </w:rPr>
        <w:t xml:space="preserve"> offentlige myndigheder påkræver dette.</w:t>
      </w:r>
    </w:p>
    <w:p w14:paraId="09161EC1" w14:textId="18D70E9F" w:rsidR="371BFDA4" w:rsidRPr="0018128B" w:rsidRDefault="371BFDA4" w:rsidP="371BFDA4">
      <w:pPr>
        <w:rPr>
          <w:rFonts w:ascii="Poppins" w:hAnsi="Poppins" w:cs="Poppins"/>
          <w:sz w:val="20"/>
          <w:szCs w:val="20"/>
        </w:rPr>
      </w:pPr>
    </w:p>
    <w:p w14:paraId="23DE1E59" w14:textId="53DF7CF4" w:rsidR="04BD4EC0" w:rsidRPr="00DB3924" w:rsidRDefault="04BD4EC0" w:rsidP="371BFDA4">
      <w:pPr>
        <w:pStyle w:val="Overskrift1"/>
        <w:numPr>
          <w:ilvl w:val="0"/>
          <w:numId w:val="5"/>
        </w:numPr>
        <w:rPr>
          <w:rFonts w:ascii="Poppins" w:hAnsi="Poppins" w:cs="Poppins"/>
          <w:b/>
          <w:bCs/>
          <w:color w:val="000000" w:themeColor="text1"/>
          <w:sz w:val="28"/>
          <w:szCs w:val="28"/>
        </w:rPr>
      </w:pPr>
      <w:r w:rsidRPr="00DB3924">
        <w:rPr>
          <w:rFonts w:ascii="Poppins" w:hAnsi="Poppins" w:cs="Poppins"/>
          <w:b/>
          <w:bCs/>
          <w:color w:val="000000" w:themeColor="text1"/>
          <w:sz w:val="28"/>
          <w:szCs w:val="28"/>
        </w:rPr>
        <w:t>IKRAFTTRÆDEN, VARIGHED OG OPSIGELSE</w:t>
      </w:r>
    </w:p>
    <w:p w14:paraId="450D04BF" w14:textId="7FA067B9" w:rsidR="371BFDA4" w:rsidRPr="0018128B" w:rsidRDefault="371BFDA4" w:rsidP="371BFDA4">
      <w:pPr>
        <w:rPr>
          <w:rFonts w:ascii="Poppins" w:hAnsi="Poppins" w:cs="Poppins"/>
          <w:sz w:val="20"/>
          <w:szCs w:val="20"/>
        </w:rPr>
      </w:pPr>
    </w:p>
    <w:p w14:paraId="239E4A56" w14:textId="26D46B52" w:rsidR="04BD4EC0" w:rsidRPr="0018128B" w:rsidRDefault="04BD4EC0" w:rsidP="371BFDA4">
      <w:p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 xml:space="preserve">3.1 Aftalen gælder fra datoen for sidste underskrift fra en af parterne. Fortrolige </w:t>
      </w:r>
      <w:r w:rsidR="00516F0E">
        <w:rPr>
          <w:rFonts w:ascii="Poppins" w:hAnsi="Poppins" w:cs="Poppins"/>
          <w:sz w:val="20"/>
          <w:szCs w:val="20"/>
        </w:rPr>
        <w:t>O</w:t>
      </w:r>
      <w:r w:rsidRPr="0018128B">
        <w:rPr>
          <w:rFonts w:ascii="Poppins" w:hAnsi="Poppins" w:cs="Poppins"/>
          <w:sz w:val="20"/>
          <w:szCs w:val="20"/>
        </w:rPr>
        <w:t xml:space="preserve">plysninger </w:t>
      </w:r>
      <w:r w:rsidR="12BB4B1D" w:rsidRPr="0018128B">
        <w:rPr>
          <w:rFonts w:ascii="Poppins" w:hAnsi="Poppins" w:cs="Poppins"/>
          <w:sz w:val="20"/>
          <w:szCs w:val="20"/>
        </w:rPr>
        <w:t>vedrørende projektet, der er afgiver fra Virksomheden til Modtager forud for denne dato er inkluderet.</w:t>
      </w:r>
    </w:p>
    <w:p w14:paraId="13A598C3" w14:textId="4E9C8192" w:rsidR="12BB4B1D" w:rsidRPr="0018128B" w:rsidRDefault="12BB4B1D" w:rsidP="371BFDA4">
      <w:p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 xml:space="preserve">3.2 Aftalen kan blive skriftligt opsagt med hensyn til fremtidige oplysninger af en af parternene med 30 dages varsel. </w:t>
      </w:r>
      <w:r w:rsidR="346A0C6A" w:rsidRPr="0018128B">
        <w:rPr>
          <w:rFonts w:ascii="Poppins" w:hAnsi="Poppins" w:cs="Poppins"/>
          <w:sz w:val="20"/>
          <w:szCs w:val="20"/>
        </w:rPr>
        <w:t xml:space="preserve">Rettigheder og forpligtelser i forhold til Fortrolige </w:t>
      </w:r>
      <w:r w:rsidR="00516F0E">
        <w:rPr>
          <w:rFonts w:ascii="Poppins" w:hAnsi="Poppins" w:cs="Poppins"/>
          <w:sz w:val="20"/>
          <w:szCs w:val="20"/>
        </w:rPr>
        <w:t>O</w:t>
      </w:r>
      <w:r w:rsidR="346A0C6A" w:rsidRPr="0018128B">
        <w:rPr>
          <w:rFonts w:ascii="Poppins" w:hAnsi="Poppins" w:cs="Poppins"/>
          <w:sz w:val="20"/>
          <w:szCs w:val="20"/>
        </w:rPr>
        <w:t>plysninger gælder dog i en periode på 3 år ef</w:t>
      </w:r>
      <w:r w:rsidR="279CDFA2" w:rsidRPr="0018128B">
        <w:rPr>
          <w:rFonts w:ascii="Poppins" w:hAnsi="Poppins" w:cs="Poppins"/>
          <w:sz w:val="20"/>
          <w:szCs w:val="20"/>
        </w:rPr>
        <w:t>ter opsigelse.</w:t>
      </w:r>
    </w:p>
    <w:p w14:paraId="661FED10" w14:textId="7BD2E6F7" w:rsidR="371BFDA4" w:rsidRPr="0018128B" w:rsidRDefault="371BFDA4" w:rsidP="371BFDA4">
      <w:pPr>
        <w:rPr>
          <w:rFonts w:ascii="Poppins" w:hAnsi="Poppins" w:cs="Poppins"/>
          <w:sz w:val="20"/>
          <w:szCs w:val="20"/>
        </w:rPr>
      </w:pPr>
    </w:p>
    <w:p w14:paraId="4DA1DE9B" w14:textId="7F27BF69" w:rsidR="371BFDA4" w:rsidRDefault="279CDFA2" w:rsidP="371BFDA4">
      <w:pPr>
        <w:pStyle w:val="Overskrift1"/>
        <w:numPr>
          <w:ilvl w:val="0"/>
          <w:numId w:val="5"/>
        </w:numPr>
        <w:rPr>
          <w:rFonts w:ascii="Poppins" w:hAnsi="Poppins" w:cs="Poppins"/>
          <w:b/>
          <w:bCs/>
          <w:color w:val="000000" w:themeColor="text1"/>
          <w:sz w:val="28"/>
          <w:szCs w:val="28"/>
        </w:rPr>
      </w:pPr>
      <w:r w:rsidRPr="00DB3924">
        <w:rPr>
          <w:rFonts w:ascii="Poppins" w:hAnsi="Poppins" w:cs="Poppins"/>
          <w:b/>
          <w:bCs/>
          <w:color w:val="000000" w:themeColor="text1"/>
          <w:sz w:val="28"/>
          <w:szCs w:val="28"/>
        </w:rPr>
        <w:lastRenderedPageBreak/>
        <w:t>AFSLUTTENDE BESTEMMELSER</w:t>
      </w:r>
    </w:p>
    <w:p w14:paraId="65F85E88" w14:textId="77777777" w:rsidR="006241FC" w:rsidRPr="006241FC" w:rsidRDefault="006241FC" w:rsidP="006241FC"/>
    <w:p w14:paraId="19B9EEEF" w14:textId="4850F87D" w:rsidR="279CDFA2" w:rsidRPr="0018128B" w:rsidRDefault="279CDFA2" w:rsidP="371BFDA4">
      <w:p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 xml:space="preserve">4.1 </w:t>
      </w:r>
      <w:r w:rsidR="462FE4B8" w:rsidRPr="0018128B">
        <w:rPr>
          <w:rFonts w:ascii="Poppins" w:hAnsi="Poppins" w:cs="Poppins"/>
          <w:sz w:val="20"/>
          <w:szCs w:val="20"/>
        </w:rPr>
        <w:t xml:space="preserve">De rettigheder og forpligtigelser, der tilfalder </w:t>
      </w:r>
      <w:r w:rsidR="002D116B">
        <w:rPr>
          <w:rFonts w:ascii="Poppins" w:hAnsi="Poppins" w:cs="Poppins"/>
          <w:sz w:val="20"/>
          <w:szCs w:val="20"/>
        </w:rPr>
        <w:t>M</w:t>
      </w:r>
      <w:r w:rsidR="462FE4B8" w:rsidRPr="0018128B">
        <w:rPr>
          <w:rFonts w:ascii="Poppins" w:hAnsi="Poppins" w:cs="Poppins"/>
          <w:sz w:val="20"/>
          <w:szCs w:val="20"/>
        </w:rPr>
        <w:t xml:space="preserve">odtageren efter denne aftale, skal udvises til enhver juridisk enhed, der </w:t>
      </w:r>
      <w:r w:rsidR="3505B9B6" w:rsidRPr="0018128B">
        <w:rPr>
          <w:rFonts w:ascii="Poppins" w:hAnsi="Poppins" w:cs="Poppins"/>
          <w:sz w:val="20"/>
          <w:szCs w:val="20"/>
        </w:rPr>
        <w:t>kontrollerer</w:t>
      </w:r>
      <w:r w:rsidR="462FE4B8" w:rsidRPr="0018128B">
        <w:rPr>
          <w:rFonts w:ascii="Poppins" w:hAnsi="Poppins" w:cs="Poppins"/>
          <w:sz w:val="20"/>
          <w:szCs w:val="20"/>
        </w:rPr>
        <w:t>, kontrolleres af eller er und</w:t>
      </w:r>
      <w:r w:rsidR="4EEE6574" w:rsidRPr="0018128B">
        <w:rPr>
          <w:rFonts w:ascii="Poppins" w:hAnsi="Poppins" w:cs="Poppins"/>
          <w:sz w:val="20"/>
          <w:szCs w:val="20"/>
        </w:rPr>
        <w:t xml:space="preserve">er fælles kontrol med </w:t>
      </w:r>
      <w:r w:rsidR="00472448">
        <w:rPr>
          <w:rFonts w:ascii="Poppins" w:hAnsi="Poppins" w:cs="Poppins"/>
          <w:sz w:val="20"/>
          <w:szCs w:val="20"/>
        </w:rPr>
        <w:t>M</w:t>
      </w:r>
      <w:r w:rsidR="4EEE6574" w:rsidRPr="0018128B">
        <w:rPr>
          <w:rFonts w:ascii="Poppins" w:hAnsi="Poppins" w:cs="Poppins"/>
          <w:sz w:val="20"/>
          <w:szCs w:val="20"/>
        </w:rPr>
        <w:t>odtager.</w:t>
      </w:r>
    </w:p>
    <w:p w14:paraId="2D2223D6" w14:textId="56522ECF" w:rsidR="1328FA4A" w:rsidRPr="0018128B" w:rsidRDefault="1328FA4A" w:rsidP="371BFDA4">
      <w:p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 xml:space="preserve">4.2 Aftalen udgør hele grundlaget for behandling af fortrolige oplysninger mellem de to parter og eventuelle tidligere aftaler angående samme forhold erstattes. </w:t>
      </w:r>
    </w:p>
    <w:p w14:paraId="41EAFBC2" w14:textId="19BB2E73" w:rsidR="1328FA4A" w:rsidRPr="0018128B" w:rsidRDefault="1328FA4A" w:rsidP="371BFDA4">
      <w:p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>4.3 Aftalens bestemmelser kan kun ændres eller frafaldes skriftligt.</w:t>
      </w:r>
    </w:p>
    <w:p w14:paraId="01257D02" w14:textId="42785117" w:rsidR="1328FA4A" w:rsidRPr="0018128B" w:rsidRDefault="1328FA4A" w:rsidP="371BFDA4">
      <w:p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 xml:space="preserve">4.4 Aftalen kan ikke overdrages uden forudgående skriftligt samtykke fra anden part. </w:t>
      </w:r>
    </w:p>
    <w:p w14:paraId="4EBB84A0" w14:textId="0C880227" w:rsidR="1328FA4A" w:rsidRPr="0018128B" w:rsidRDefault="1328FA4A" w:rsidP="371BFDA4">
      <w:p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 xml:space="preserve">4.5 Aftalen er underlagt lovgivning i Danmark. </w:t>
      </w:r>
    </w:p>
    <w:p w14:paraId="72C71943" w14:textId="35E5AC9D" w:rsidR="1CF0C62E" w:rsidRPr="0018128B" w:rsidRDefault="1CF0C62E" w:rsidP="371BFDA4">
      <w:pPr>
        <w:rPr>
          <w:rFonts w:ascii="Poppins" w:hAnsi="Poppins" w:cs="Poppins"/>
          <w:sz w:val="20"/>
          <w:szCs w:val="20"/>
        </w:rPr>
      </w:pPr>
      <w:r w:rsidRPr="0018128B">
        <w:rPr>
          <w:rFonts w:ascii="Poppins" w:hAnsi="Poppins" w:cs="Poppins"/>
          <w:sz w:val="20"/>
          <w:szCs w:val="20"/>
        </w:rPr>
        <w:t xml:space="preserve">4.6 Enhver tvist som måtte fremkomme af aftalen skal afgøres ved danske domstole. </w:t>
      </w:r>
    </w:p>
    <w:p w14:paraId="6C3DDED6" w14:textId="04C280C5" w:rsidR="371BFDA4" w:rsidRPr="0018128B" w:rsidRDefault="371BFDA4" w:rsidP="371BFDA4">
      <w:pPr>
        <w:rPr>
          <w:rFonts w:ascii="Poppins" w:hAnsi="Poppins" w:cs="Poppins"/>
          <w:sz w:val="20"/>
          <w:szCs w:val="20"/>
        </w:rPr>
      </w:pPr>
    </w:p>
    <w:p w14:paraId="18AD6F9A" w14:textId="78724F91" w:rsidR="371BFDA4" w:rsidRDefault="371BFDA4" w:rsidP="371BFDA4">
      <w:pPr>
        <w:rPr>
          <w:rFonts w:ascii="Poppins" w:hAnsi="Poppins" w:cs="Poppins"/>
          <w:sz w:val="20"/>
          <w:szCs w:val="20"/>
        </w:rPr>
      </w:pPr>
    </w:p>
    <w:p w14:paraId="6302138C" w14:textId="77777777" w:rsidR="00AE3E6F" w:rsidRDefault="00AE3E6F" w:rsidP="371BFDA4">
      <w:pPr>
        <w:rPr>
          <w:rFonts w:ascii="Poppins" w:hAnsi="Poppins" w:cs="Poppins"/>
          <w:sz w:val="20"/>
          <w:szCs w:val="20"/>
        </w:rPr>
      </w:pPr>
    </w:p>
    <w:p w14:paraId="719C6524" w14:textId="77777777" w:rsidR="00AE3E6F" w:rsidRDefault="00AE3E6F" w:rsidP="371BFDA4">
      <w:pPr>
        <w:rPr>
          <w:rFonts w:ascii="Poppins" w:hAnsi="Poppins" w:cs="Poppins"/>
          <w:sz w:val="20"/>
          <w:szCs w:val="20"/>
        </w:rPr>
      </w:pPr>
    </w:p>
    <w:p w14:paraId="2D32872B" w14:textId="77777777" w:rsidR="00AE3E6F" w:rsidRDefault="00AE3E6F" w:rsidP="371BFDA4">
      <w:pPr>
        <w:rPr>
          <w:rFonts w:ascii="Poppins" w:hAnsi="Poppins" w:cs="Poppins"/>
          <w:sz w:val="20"/>
          <w:szCs w:val="20"/>
        </w:rPr>
      </w:pPr>
    </w:p>
    <w:p w14:paraId="5043ADEE" w14:textId="77777777" w:rsidR="00AE3E6F" w:rsidRDefault="00AE3E6F" w:rsidP="371BFDA4">
      <w:pPr>
        <w:rPr>
          <w:rFonts w:ascii="Poppins" w:hAnsi="Poppins" w:cs="Poppins"/>
          <w:sz w:val="20"/>
          <w:szCs w:val="20"/>
        </w:rPr>
      </w:pPr>
    </w:p>
    <w:p w14:paraId="3CDBD3C7" w14:textId="77777777" w:rsidR="00AE3E6F" w:rsidRDefault="00AE3E6F" w:rsidP="371BFDA4">
      <w:pPr>
        <w:rPr>
          <w:rFonts w:ascii="Poppins" w:hAnsi="Poppins" w:cs="Poppins"/>
          <w:sz w:val="20"/>
          <w:szCs w:val="20"/>
        </w:rPr>
      </w:pPr>
    </w:p>
    <w:p w14:paraId="3AD27A5B" w14:textId="77777777" w:rsidR="00AE3E6F" w:rsidRDefault="00AE3E6F" w:rsidP="371BFDA4">
      <w:pPr>
        <w:rPr>
          <w:rFonts w:ascii="Poppins" w:hAnsi="Poppins" w:cs="Poppins"/>
          <w:sz w:val="20"/>
          <w:szCs w:val="20"/>
        </w:rPr>
      </w:pPr>
    </w:p>
    <w:p w14:paraId="7A454DD6" w14:textId="77777777" w:rsidR="00AE3E6F" w:rsidRDefault="00AE3E6F" w:rsidP="371BFDA4">
      <w:pPr>
        <w:rPr>
          <w:rFonts w:ascii="Poppins" w:hAnsi="Poppins" w:cs="Poppins"/>
          <w:sz w:val="20"/>
          <w:szCs w:val="20"/>
        </w:rPr>
      </w:pPr>
    </w:p>
    <w:p w14:paraId="758611B8" w14:textId="77777777" w:rsidR="006241FC" w:rsidRDefault="006241FC" w:rsidP="371BFDA4">
      <w:pPr>
        <w:rPr>
          <w:rFonts w:ascii="Poppins" w:hAnsi="Poppins" w:cs="Poppins"/>
          <w:sz w:val="20"/>
          <w:szCs w:val="20"/>
        </w:rPr>
      </w:pPr>
    </w:p>
    <w:p w14:paraId="6B85DF86" w14:textId="77777777" w:rsidR="006241FC" w:rsidRDefault="006241FC" w:rsidP="371BFDA4">
      <w:pPr>
        <w:rPr>
          <w:rFonts w:ascii="Poppins" w:hAnsi="Poppins" w:cs="Poppins"/>
          <w:sz w:val="20"/>
          <w:szCs w:val="20"/>
        </w:rPr>
      </w:pPr>
    </w:p>
    <w:p w14:paraId="260FB321" w14:textId="77777777" w:rsidR="006241FC" w:rsidRDefault="006241FC" w:rsidP="371BFDA4">
      <w:pPr>
        <w:rPr>
          <w:rFonts w:ascii="Poppins" w:hAnsi="Poppins" w:cs="Poppins"/>
          <w:sz w:val="20"/>
          <w:szCs w:val="20"/>
        </w:rPr>
      </w:pPr>
    </w:p>
    <w:p w14:paraId="6178DF81" w14:textId="77777777" w:rsidR="00AE3E6F" w:rsidRDefault="00AE3E6F" w:rsidP="371BFDA4">
      <w:pPr>
        <w:rPr>
          <w:rFonts w:ascii="Poppins" w:hAnsi="Poppins" w:cs="Poppins"/>
          <w:sz w:val="20"/>
          <w:szCs w:val="20"/>
        </w:rPr>
      </w:pPr>
    </w:p>
    <w:p w14:paraId="4CED8E61" w14:textId="77777777" w:rsidR="00AE3E6F" w:rsidRDefault="00AE3E6F" w:rsidP="371BFDA4">
      <w:pPr>
        <w:rPr>
          <w:rFonts w:ascii="Poppins" w:hAnsi="Poppins" w:cs="Poppins"/>
          <w:sz w:val="20"/>
          <w:szCs w:val="20"/>
        </w:rPr>
      </w:pPr>
    </w:p>
    <w:p w14:paraId="5BA8F0DA" w14:textId="5EBC6DE8" w:rsidR="00AE3E6F" w:rsidRPr="00FA3820" w:rsidRDefault="00AE3E6F" w:rsidP="00AE3E6F">
      <w:pPr>
        <w:spacing w:after="300" w:line="432" w:lineRule="auto"/>
        <w:rPr>
          <w:rFonts w:ascii="Poppins" w:hAnsi="Poppins" w:cs="Poppins"/>
          <w:sz w:val="20"/>
          <w:szCs w:val="20"/>
        </w:rPr>
      </w:pPr>
      <w:r w:rsidRPr="00FA3820">
        <w:rPr>
          <w:rFonts w:ascii="Poppins" w:hAnsi="Poppins" w:cs="Poppins"/>
          <w:sz w:val="20"/>
          <w:szCs w:val="20"/>
        </w:rPr>
        <w:t>Dato: ___________________</w:t>
      </w:r>
      <w:r w:rsidR="00071223" w:rsidRPr="00FA3820">
        <w:rPr>
          <w:rFonts w:ascii="Poppins" w:hAnsi="Poppins" w:cs="Poppins"/>
          <w:sz w:val="20"/>
          <w:szCs w:val="20"/>
        </w:rPr>
        <w:t xml:space="preserve">                                           </w:t>
      </w:r>
      <w:r w:rsidRPr="00FA3820">
        <w:rPr>
          <w:rFonts w:ascii="Poppins" w:hAnsi="Poppins" w:cs="Poppins"/>
          <w:sz w:val="20"/>
          <w:szCs w:val="20"/>
        </w:rPr>
        <w:t>Dato:</w:t>
      </w:r>
      <w:r w:rsidR="00071223" w:rsidRPr="00FA3820">
        <w:rPr>
          <w:rFonts w:ascii="Poppins" w:hAnsi="Poppins" w:cs="Poppins"/>
          <w:sz w:val="20"/>
          <w:szCs w:val="20"/>
        </w:rPr>
        <w:t xml:space="preserve"> </w:t>
      </w:r>
      <w:r w:rsidR="00071223" w:rsidRPr="00FA3820">
        <w:rPr>
          <w:rFonts w:ascii="Poppins" w:hAnsi="Poppins" w:cs="Poppins"/>
          <w:sz w:val="20"/>
          <w:szCs w:val="20"/>
        </w:rPr>
        <w:t xml:space="preserve">___________________   </w:t>
      </w:r>
    </w:p>
    <w:p w14:paraId="7B2CC7EA" w14:textId="74ED0B2F" w:rsidR="00AE3E6F" w:rsidRPr="00FA3820" w:rsidRDefault="00AE3E6F" w:rsidP="00AE3E6F">
      <w:pPr>
        <w:spacing w:after="300" w:line="432" w:lineRule="auto"/>
        <w:rPr>
          <w:rFonts w:ascii="Poppins" w:hAnsi="Poppins" w:cs="Poppins"/>
          <w:sz w:val="20"/>
          <w:szCs w:val="20"/>
        </w:rPr>
      </w:pPr>
      <w:r w:rsidRPr="00FA3820">
        <w:rPr>
          <w:rFonts w:ascii="Poppins" w:hAnsi="Poppins" w:cs="Poppins"/>
          <w:sz w:val="20"/>
          <w:szCs w:val="20"/>
        </w:rPr>
        <w:t>Virksomhedsnavn</w:t>
      </w:r>
      <w:r w:rsidR="00071223" w:rsidRPr="00FA3820">
        <w:rPr>
          <w:rFonts w:ascii="Poppins" w:hAnsi="Poppins" w:cs="Poppins"/>
          <w:sz w:val="20"/>
          <w:szCs w:val="20"/>
        </w:rPr>
        <w:t xml:space="preserve">: </w:t>
      </w:r>
      <w:r w:rsidR="00071223" w:rsidRPr="00FA3820">
        <w:rPr>
          <w:rFonts w:ascii="Poppins" w:hAnsi="Poppins" w:cs="Poppins"/>
          <w:sz w:val="20"/>
          <w:szCs w:val="20"/>
        </w:rPr>
        <w:t xml:space="preserve">________________ </w:t>
      </w:r>
      <w:r w:rsidR="00071223" w:rsidRPr="00FA3820">
        <w:rPr>
          <w:rFonts w:ascii="Poppins" w:hAnsi="Poppins" w:cs="Poppins"/>
          <w:sz w:val="20"/>
          <w:szCs w:val="20"/>
        </w:rPr>
        <w:t xml:space="preserve">   </w:t>
      </w:r>
      <w:r w:rsidR="00FA3820">
        <w:rPr>
          <w:rFonts w:ascii="Poppins" w:hAnsi="Poppins" w:cs="Poppins"/>
          <w:sz w:val="20"/>
          <w:szCs w:val="20"/>
        </w:rPr>
        <w:t xml:space="preserve">     </w:t>
      </w:r>
      <w:r w:rsidR="00071223" w:rsidRPr="00FA3820">
        <w:rPr>
          <w:rFonts w:ascii="Poppins" w:hAnsi="Poppins" w:cs="Poppins"/>
          <w:sz w:val="20"/>
          <w:szCs w:val="20"/>
        </w:rPr>
        <w:t xml:space="preserve">   </w:t>
      </w:r>
      <w:r w:rsidR="00FA3820">
        <w:rPr>
          <w:rFonts w:ascii="Poppins" w:hAnsi="Poppins" w:cs="Poppins"/>
          <w:sz w:val="20"/>
          <w:szCs w:val="20"/>
        </w:rPr>
        <w:t>Modtager navn</w:t>
      </w:r>
      <w:r w:rsidRPr="00FA3820">
        <w:rPr>
          <w:rFonts w:ascii="Poppins" w:hAnsi="Poppins" w:cs="Poppins"/>
          <w:sz w:val="20"/>
          <w:szCs w:val="20"/>
        </w:rPr>
        <w:t>:</w:t>
      </w:r>
      <w:r w:rsidR="00071223" w:rsidRPr="00FA3820">
        <w:rPr>
          <w:rFonts w:ascii="Poppins" w:hAnsi="Poppins" w:cs="Poppins"/>
          <w:sz w:val="20"/>
          <w:szCs w:val="20"/>
        </w:rPr>
        <w:t xml:space="preserve"> </w:t>
      </w:r>
      <w:r w:rsidR="00071223" w:rsidRPr="00FA3820">
        <w:rPr>
          <w:rFonts w:ascii="Poppins" w:hAnsi="Poppins" w:cs="Poppins"/>
          <w:sz w:val="20"/>
          <w:szCs w:val="20"/>
        </w:rPr>
        <w:t>_________________</w:t>
      </w:r>
    </w:p>
    <w:p w14:paraId="41344D3D" w14:textId="099A45CB" w:rsidR="00AE3E6F" w:rsidRPr="00FA3820" w:rsidRDefault="00AE3E6F" w:rsidP="00FA5706">
      <w:pPr>
        <w:spacing w:after="300" w:line="432" w:lineRule="auto"/>
        <w:rPr>
          <w:rFonts w:ascii="Poppins" w:hAnsi="Poppins" w:cs="Poppins"/>
          <w:sz w:val="20"/>
          <w:szCs w:val="20"/>
        </w:rPr>
      </w:pPr>
      <w:r w:rsidRPr="00FA3820">
        <w:rPr>
          <w:rFonts w:ascii="Poppins" w:hAnsi="Poppins" w:cs="Poppins"/>
          <w:sz w:val="20"/>
          <w:szCs w:val="20"/>
        </w:rPr>
        <w:t>Navn: (</w:t>
      </w:r>
      <w:r w:rsidRPr="00FA3820">
        <w:rPr>
          <w:rFonts w:ascii="Poppins" w:hAnsi="Poppins" w:cs="Poppins"/>
          <w:i/>
          <w:sz w:val="20"/>
          <w:szCs w:val="20"/>
        </w:rPr>
        <w:t>Underskrift</w:t>
      </w:r>
      <w:r w:rsidRPr="00FA3820">
        <w:rPr>
          <w:rFonts w:ascii="Poppins" w:hAnsi="Poppins" w:cs="Poppins"/>
          <w:sz w:val="20"/>
          <w:szCs w:val="20"/>
        </w:rPr>
        <w:t xml:space="preserve">) </w:t>
      </w:r>
      <w:r w:rsidR="00FA5706" w:rsidRPr="00FA3820">
        <w:rPr>
          <w:rFonts w:ascii="Poppins" w:hAnsi="Poppins" w:cs="Poppins"/>
          <w:sz w:val="20"/>
          <w:szCs w:val="20"/>
        </w:rPr>
        <w:t>_______________</w:t>
      </w:r>
      <w:r w:rsidR="00FA5706" w:rsidRPr="00FA3820">
        <w:rPr>
          <w:rFonts w:ascii="Poppins" w:hAnsi="Poppins" w:cs="Poppins"/>
          <w:sz w:val="20"/>
          <w:szCs w:val="20"/>
        </w:rPr>
        <w:t xml:space="preserve">               </w:t>
      </w:r>
      <w:r w:rsidRPr="00FA3820">
        <w:rPr>
          <w:rFonts w:ascii="Poppins" w:hAnsi="Poppins" w:cs="Poppins"/>
          <w:sz w:val="20"/>
          <w:szCs w:val="20"/>
        </w:rPr>
        <w:t>Navn: (</w:t>
      </w:r>
      <w:r w:rsidRPr="00FA3820">
        <w:rPr>
          <w:rFonts w:ascii="Poppins" w:hAnsi="Poppins" w:cs="Poppins"/>
          <w:i/>
          <w:sz w:val="20"/>
          <w:szCs w:val="20"/>
        </w:rPr>
        <w:t>Underskrift</w:t>
      </w:r>
      <w:r w:rsidR="00FA5706" w:rsidRPr="00FA3820">
        <w:rPr>
          <w:rFonts w:ascii="Poppins" w:hAnsi="Poppins" w:cs="Poppins"/>
          <w:sz w:val="20"/>
          <w:szCs w:val="20"/>
        </w:rPr>
        <w:t xml:space="preserve">) </w:t>
      </w:r>
      <w:r w:rsidR="00FA5706" w:rsidRPr="00FA3820">
        <w:rPr>
          <w:rFonts w:ascii="Poppins" w:hAnsi="Poppins" w:cs="Poppins"/>
          <w:sz w:val="20"/>
          <w:szCs w:val="20"/>
        </w:rPr>
        <w:t xml:space="preserve">_______________         </w:t>
      </w:r>
    </w:p>
    <w:sectPr w:rsidR="00AE3E6F" w:rsidRPr="00FA3820" w:rsidSect="00F3580F"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asmus Lahn Bak" w:date="2024-02-29T09:31:00Z" w:initials="RB">
    <w:p w14:paraId="317B0546" w14:textId="77777777" w:rsidR="00375AD8" w:rsidRDefault="00375AD8" w:rsidP="00375AD8">
      <w:pPr>
        <w:pStyle w:val="Kommentartekst"/>
        <w:jc w:val="left"/>
      </w:pPr>
      <w:r>
        <w:rPr>
          <w:rStyle w:val="Kommentarhenvisning"/>
        </w:rPr>
        <w:annotationRef/>
      </w:r>
      <w:r>
        <w:t>Indsæt evt. eget logo på forsiden eller i sidehovedet</w:t>
      </w:r>
    </w:p>
  </w:comment>
  <w:comment w:id="1" w:author="Rasmus Lahn Bak" w:date="2024-04-08T10:46:00Z" w:initials="RB">
    <w:p w14:paraId="2AE38453" w14:textId="77777777" w:rsidR="005F6E74" w:rsidRDefault="005F6E74" w:rsidP="005F6E74">
      <w:pPr>
        <w:pStyle w:val="Kommentartekst"/>
        <w:jc w:val="left"/>
      </w:pPr>
      <w:r>
        <w:rPr>
          <w:rStyle w:val="Kommentarhenvisning"/>
        </w:rPr>
        <w:annotationRef/>
      </w:r>
      <w:r>
        <w:t>Indsæt virksomhedsoplysninger</w:t>
      </w:r>
    </w:p>
  </w:comment>
  <w:comment w:id="2" w:author="Rasmus Lahn Bak" w:date="2024-04-08T10:46:00Z" w:initials="RB">
    <w:p w14:paraId="63DE68F6" w14:textId="77777777" w:rsidR="005F6E74" w:rsidRDefault="005F6E74" w:rsidP="005F6E74">
      <w:pPr>
        <w:pStyle w:val="Kommentartekst"/>
        <w:jc w:val="left"/>
      </w:pPr>
      <w:r>
        <w:rPr>
          <w:rStyle w:val="Kommentarhenvisning"/>
        </w:rPr>
        <w:annotationRef/>
      </w:r>
      <w:r>
        <w:t>Indsæt modtagerens oplysninger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17B0546" w15:done="0"/>
  <w15:commentEx w15:paraId="2AE38453" w15:done="0"/>
  <w15:commentEx w15:paraId="63DE68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F19D866" w16cex:dateUtc="2024-02-29T08:31:00Z"/>
  <w16cex:commentExtensible w16cex:durableId="07551381" w16cex:dateUtc="2024-04-08T08:46:00Z"/>
  <w16cex:commentExtensible w16cex:durableId="5A40195F" w16cex:dateUtc="2024-04-08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17B0546" w16cid:durableId="6F19D866"/>
  <w16cid:commentId w16cid:paraId="2AE38453" w16cid:durableId="07551381"/>
  <w16cid:commentId w16cid:paraId="63DE68F6" w16cid:durableId="5A4019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75473" w14:textId="77777777" w:rsidR="00C7066F" w:rsidRDefault="00C7066F" w:rsidP="00C7066F">
      <w:pPr>
        <w:spacing w:after="0" w:line="240" w:lineRule="auto"/>
      </w:pPr>
      <w:r>
        <w:separator/>
      </w:r>
    </w:p>
  </w:endnote>
  <w:endnote w:type="continuationSeparator" w:id="0">
    <w:p w14:paraId="5A1B2772" w14:textId="77777777" w:rsidR="00C7066F" w:rsidRDefault="00C7066F" w:rsidP="00C7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89FB" w14:textId="77777777" w:rsidR="00C7066F" w:rsidRDefault="00C7066F" w:rsidP="00C7066F">
      <w:pPr>
        <w:spacing w:after="0" w:line="240" w:lineRule="auto"/>
      </w:pPr>
      <w:r>
        <w:separator/>
      </w:r>
    </w:p>
  </w:footnote>
  <w:footnote w:type="continuationSeparator" w:id="0">
    <w:p w14:paraId="16315949" w14:textId="77777777" w:rsidR="00C7066F" w:rsidRDefault="00C7066F" w:rsidP="00C7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A6D4F" w14:textId="77777777" w:rsidR="00F3580F" w:rsidRDefault="00F3580F" w:rsidP="00F3580F">
    <w:pPr>
      <w:pStyle w:val="Sidehoved"/>
      <w:rPr>
        <w:rFonts w:ascii="Poppins" w:eastAsia="Calibri" w:hAnsi="Poppins" w:cs="Poppins"/>
        <w:b/>
        <w:bCs/>
        <w:color w:val="FF0000"/>
        <w:sz w:val="24"/>
      </w:rPr>
    </w:pPr>
    <w:r w:rsidRPr="006057DA">
      <w:rPr>
        <w:rFonts w:ascii="Poppins" w:eastAsia="Calibri" w:hAnsi="Poppins" w:cs="Poppins"/>
        <w:b/>
        <w:bCs/>
        <w:color w:val="FF0000"/>
        <w:sz w:val="24"/>
      </w:rPr>
      <w:t xml:space="preserve">Denne skabelon er kun til inspiration og uden juridisk ansvar. Den skal </w:t>
    </w:r>
  </w:p>
  <w:p w14:paraId="1EFA44CC" w14:textId="57B4F412" w:rsidR="00F3580F" w:rsidRDefault="00F3580F">
    <w:pPr>
      <w:pStyle w:val="Sidehoved"/>
    </w:pPr>
    <w:r w:rsidRPr="006057DA">
      <w:rPr>
        <w:rFonts w:ascii="Poppins" w:eastAsia="Calibri" w:hAnsi="Poppins" w:cs="Poppins"/>
        <w:b/>
        <w:bCs/>
        <w:color w:val="FF0000"/>
        <w:sz w:val="24"/>
        <w:u w:val="single"/>
      </w:rPr>
      <w:t>altid</w:t>
    </w:r>
    <w:r w:rsidRPr="006057DA">
      <w:rPr>
        <w:rFonts w:ascii="Poppins" w:eastAsia="Calibri" w:hAnsi="Poppins" w:cs="Poppins"/>
        <w:b/>
        <w:bCs/>
        <w:color w:val="FF0000"/>
        <w:sz w:val="24"/>
      </w:rPr>
      <w:t xml:space="preserve"> tilpasses den konkrete situation. Har du brug for en mere specifik skabelon, så tag fat i din HR-partner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CEDDA"/>
    <w:multiLevelType w:val="hybridMultilevel"/>
    <w:tmpl w:val="7D709E06"/>
    <w:lvl w:ilvl="0" w:tplc="D0F60BAE">
      <w:start w:val="1"/>
      <w:numFmt w:val="decimal"/>
      <w:lvlText w:val="%1-"/>
      <w:lvlJc w:val="left"/>
      <w:pPr>
        <w:ind w:left="720" w:hanging="360"/>
      </w:pPr>
    </w:lvl>
    <w:lvl w:ilvl="1" w:tplc="5D005CC2">
      <w:start w:val="1"/>
      <w:numFmt w:val="lowerLetter"/>
      <w:lvlText w:val="%2."/>
      <w:lvlJc w:val="left"/>
      <w:pPr>
        <w:ind w:left="1440" w:hanging="360"/>
      </w:pPr>
    </w:lvl>
    <w:lvl w:ilvl="2" w:tplc="19DEDABA">
      <w:start w:val="1"/>
      <w:numFmt w:val="lowerRoman"/>
      <w:lvlText w:val="%3."/>
      <w:lvlJc w:val="right"/>
      <w:pPr>
        <w:ind w:left="2160" w:hanging="180"/>
      </w:pPr>
    </w:lvl>
    <w:lvl w:ilvl="3" w:tplc="B2D41460">
      <w:start w:val="1"/>
      <w:numFmt w:val="decimal"/>
      <w:lvlText w:val="%4."/>
      <w:lvlJc w:val="left"/>
      <w:pPr>
        <w:ind w:left="2880" w:hanging="360"/>
      </w:pPr>
    </w:lvl>
    <w:lvl w:ilvl="4" w:tplc="E54C52FA">
      <w:start w:val="1"/>
      <w:numFmt w:val="lowerLetter"/>
      <w:lvlText w:val="%5."/>
      <w:lvlJc w:val="left"/>
      <w:pPr>
        <w:ind w:left="3600" w:hanging="360"/>
      </w:pPr>
    </w:lvl>
    <w:lvl w:ilvl="5" w:tplc="D5D8757C">
      <w:start w:val="1"/>
      <w:numFmt w:val="lowerRoman"/>
      <w:lvlText w:val="%6."/>
      <w:lvlJc w:val="right"/>
      <w:pPr>
        <w:ind w:left="4320" w:hanging="180"/>
      </w:pPr>
    </w:lvl>
    <w:lvl w:ilvl="6" w:tplc="B6F213E2">
      <w:start w:val="1"/>
      <w:numFmt w:val="decimal"/>
      <w:lvlText w:val="%7."/>
      <w:lvlJc w:val="left"/>
      <w:pPr>
        <w:ind w:left="5040" w:hanging="360"/>
      </w:pPr>
    </w:lvl>
    <w:lvl w:ilvl="7" w:tplc="1F4ACB12">
      <w:start w:val="1"/>
      <w:numFmt w:val="lowerLetter"/>
      <w:lvlText w:val="%8."/>
      <w:lvlJc w:val="left"/>
      <w:pPr>
        <w:ind w:left="5760" w:hanging="360"/>
      </w:pPr>
    </w:lvl>
    <w:lvl w:ilvl="8" w:tplc="2716CD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0022A"/>
    <w:multiLevelType w:val="hybridMultilevel"/>
    <w:tmpl w:val="F5BAAB94"/>
    <w:lvl w:ilvl="0" w:tplc="FCBC3D20">
      <w:start w:val="1"/>
      <w:numFmt w:val="decimal"/>
      <w:lvlText w:val="%1."/>
      <w:lvlJc w:val="left"/>
      <w:pPr>
        <w:ind w:left="360" w:hanging="360"/>
      </w:pPr>
    </w:lvl>
    <w:lvl w:ilvl="1" w:tplc="54386756">
      <w:start w:val="1"/>
      <w:numFmt w:val="lowerLetter"/>
      <w:lvlText w:val="%2."/>
      <w:lvlJc w:val="left"/>
      <w:pPr>
        <w:ind w:left="1080" w:hanging="360"/>
      </w:pPr>
    </w:lvl>
    <w:lvl w:ilvl="2" w:tplc="E1506BAE">
      <w:start w:val="1"/>
      <w:numFmt w:val="lowerRoman"/>
      <w:lvlText w:val="%3."/>
      <w:lvlJc w:val="right"/>
      <w:pPr>
        <w:ind w:left="1800" w:hanging="180"/>
      </w:pPr>
    </w:lvl>
    <w:lvl w:ilvl="3" w:tplc="87704BEA">
      <w:start w:val="1"/>
      <w:numFmt w:val="decimal"/>
      <w:lvlText w:val="%4."/>
      <w:lvlJc w:val="left"/>
      <w:pPr>
        <w:ind w:left="2520" w:hanging="360"/>
      </w:pPr>
    </w:lvl>
    <w:lvl w:ilvl="4" w:tplc="CBA2A37A">
      <w:start w:val="1"/>
      <w:numFmt w:val="lowerLetter"/>
      <w:lvlText w:val="%5."/>
      <w:lvlJc w:val="left"/>
      <w:pPr>
        <w:ind w:left="3240" w:hanging="360"/>
      </w:pPr>
    </w:lvl>
    <w:lvl w:ilvl="5" w:tplc="FA960A3A">
      <w:start w:val="1"/>
      <w:numFmt w:val="lowerRoman"/>
      <w:lvlText w:val="%6."/>
      <w:lvlJc w:val="right"/>
      <w:pPr>
        <w:ind w:left="3960" w:hanging="180"/>
      </w:pPr>
    </w:lvl>
    <w:lvl w:ilvl="6" w:tplc="A21EC298">
      <w:start w:val="1"/>
      <w:numFmt w:val="decimal"/>
      <w:lvlText w:val="%7."/>
      <w:lvlJc w:val="left"/>
      <w:pPr>
        <w:ind w:left="4680" w:hanging="360"/>
      </w:pPr>
    </w:lvl>
    <w:lvl w:ilvl="7" w:tplc="B876FA4A">
      <w:start w:val="1"/>
      <w:numFmt w:val="lowerLetter"/>
      <w:lvlText w:val="%8."/>
      <w:lvlJc w:val="left"/>
      <w:pPr>
        <w:ind w:left="5400" w:hanging="360"/>
      </w:pPr>
    </w:lvl>
    <w:lvl w:ilvl="8" w:tplc="7602BC56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59E8E4"/>
    <w:multiLevelType w:val="hybridMultilevel"/>
    <w:tmpl w:val="B2422712"/>
    <w:lvl w:ilvl="0" w:tplc="384667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002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85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343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20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89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A7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0F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2D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2A6C2"/>
    <w:multiLevelType w:val="hybridMultilevel"/>
    <w:tmpl w:val="552AB0C8"/>
    <w:lvl w:ilvl="0" w:tplc="8C8C7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847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81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A3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E6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A4B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EF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2D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EA9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2C776"/>
    <w:multiLevelType w:val="hybridMultilevel"/>
    <w:tmpl w:val="AB9E4E7C"/>
    <w:lvl w:ilvl="0" w:tplc="614045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D83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E2F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CD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A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A2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5A7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C2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CB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00D34"/>
    <w:multiLevelType w:val="hybridMultilevel"/>
    <w:tmpl w:val="42DA07CC"/>
    <w:lvl w:ilvl="0" w:tplc="5BDA3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4CD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602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A9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ED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729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8A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64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03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717CB"/>
    <w:multiLevelType w:val="hybridMultilevel"/>
    <w:tmpl w:val="2D9AD302"/>
    <w:lvl w:ilvl="0" w:tplc="83782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00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24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22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E6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B67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40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6E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8A8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BBB47"/>
    <w:multiLevelType w:val="hybridMultilevel"/>
    <w:tmpl w:val="65C23BD0"/>
    <w:lvl w:ilvl="0" w:tplc="FD2AB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24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060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05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07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1C4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CA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87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4D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44781">
    <w:abstractNumId w:val="5"/>
  </w:num>
  <w:num w:numId="2" w16cid:durableId="1993942056">
    <w:abstractNumId w:val="6"/>
  </w:num>
  <w:num w:numId="3" w16cid:durableId="1730299667">
    <w:abstractNumId w:val="3"/>
  </w:num>
  <w:num w:numId="4" w16cid:durableId="701173916">
    <w:abstractNumId w:val="7"/>
  </w:num>
  <w:num w:numId="5" w16cid:durableId="710038022">
    <w:abstractNumId w:val="1"/>
  </w:num>
  <w:num w:numId="6" w16cid:durableId="1373727336">
    <w:abstractNumId w:val="0"/>
  </w:num>
  <w:num w:numId="7" w16cid:durableId="1880118329">
    <w:abstractNumId w:val="4"/>
  </w:num>
  <w:num w:numId="8" w16cid:durableId="79259915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smus Lahn Bak">
    <w15:presenceInfo w15:providerId="AD" w15:userId="S::rlb@betterpeople.dk::f71076ef-6b44-4d47-b295-548fe9605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7973D4"/>
    <w:rsid w:val="00057ED6"/>
    <w:rsid w:val="00071223"/>
    <w:rsid w:val="000E5534"/>
    <w:rsid w:val="0018128B"/>
    <w:rsid w:val="00224442"/>
    <w:rsid w:val="002D116B"/>
    <w:rsid w:val="00375AD8"/>
    <w:rsid w:val="00472448"/>
    <w:rsid w:val="00516F0E"/>
    <w:rsid w:val="005F6E74"/>
    <w:rsid w:val="006241FC"/>
    <w:rsid w:val="00AC728F"/>
    <w:rsid w:val="00AE3E6F"/>
    <w:rsid w:val="00B26FA6"/>
    <w:rsid w:val="00B75C75"/>
    <w:rsid w:val="00C7066F"/>
    <w:rsid w:val="00C850EC"/>
    <w:rsid w:val="00D342DE"/>
    <w:rsid w:val="00DB3924"/>
    <w:rsid w:val="00DC35C7"/>
    <w:rsid w:val="00E0224E"/>
    <w:rsid w:val="00F3580F"/>
    <w:rsid w:val="00FA3820"/>
    <w:rsid w:val="00FA5706"/>
    <w:rsid w:val="017973D4"/>
    <w:rsid w:val="04BD4EC0"/>
    <w:rsid w:val="06A12C51"/>
    <w:rsid w:val="0732D091"/>
    <w:rsid w:val="07E97D65"/>
    <w:rsid w:val="09BAC3D9"/>
    <w:rsid w:val="0EFD8F1F"/>
    <w:rsid w:val="0F69217F"/>
    <w:rsid w:val="10B457E2"/>
    <w:rsid w:val="117D7B33"/>
    <w:rsid w:val="12B998B1"/>
    <w:rsid w:val="12BB4B1D"/>
    <w:rsid w:val="12DE396E"/>
    <w:rsid w:val="1328FA4A"/>
    <w:rsid w:val="16019D78"/>
    <w:rsid w:val="173CC1C3"/>
    <w:rsid w:val="17B1AA91"/>
    <w:rsid w:val="1CF0C62E"/>
    <w:rsid w:val="208EA133"/>
    <w:rsid w:val="279CDFA2"/>
    <w:rsid w:val="28565700"/>
    <w:rsid w:val="2B075CA3"/>
    <w:rsid w:val="2B2C6C9F"/>
    <w:rsid w:val="2DE2D346"/>
    <w:rsid w:val="2FDACDC6"/>
    <w:rsid w:val="30B5685C"/>
    <w:rsid w:val="3402F1D7"/>
    <w:rsid w:val="346A0C6A"/>
    <w:rsid w:val="3505B9B6"/>
    <w:rsid w:val="371BFDA4"/>
    <w:rsid w:val="38C07A41"/>
    <w:rsid w:val="39050C89"/>
    <w:rsid w:val="3A539E66"/>
    <w:rsid w:val="3AA0DCEA"/>
    <w:rsid w:val="3D05DA39"/>
    <w:rsid w:val="3E86B238"/>
    <w:rsid w:val="3F2FBBC5"/>
    <w:rsid w:val="412D29D1"/>
    <w:rsid w:val="43B1B39E"/>
    <w:rsid w:val="45461182"/>
    <w:rsid w:val="462FE4B8"/>
    <w:rsid w:val="468E6296"/>
    <w:rsid w:val="469656A9"/>
    <w:rsid w:val="473ACDAA"/>
    <w:rsid w:val="48488CE0"/>
    <w:rsid w:val="49E45D41"/>
    <w:rsid w:val="4A34A552"/>
    <w:rsid w:val="4B2875C4"/>
    <w:rsid w:val="4B802DA2"/>
    <w:rsid w:val="4C0E3ECD"/>
    <w:rsid w:val="4D6C4614"/>
    <w:rsid w:val="4EB7CE64"/>
    <w:rsid w:val="4EEE6574"/>
    <w:rsid w:val="4F34A4B8"/>
    <w:rsid w:val="50207A25"/>
    <w:rsid w:val="535FB917"/>
    <w:rsid w:val="5701E0C4"/>
    <w:rsid w:val="5A77575F"/>
    <w:rsid w:val="5AD51BA1"/>
    <w:rsid w:val="5B0A06A9"/>
    <w:rsid w:val="5B632CCC"/>
    <w:rsid w:val="5CA9B8FE"/>
    <w:rsid w:val="5E1F23FC"/>
    <w:rsid w:val="603E8B75"/>
    <w:rsid w:val="61D4CC30"/>
    <w:rsid w:val="61DA5BD6"/>
    <w:rsid w:val="63762C37"/>
    <w:rsid w:val="673139AA"/>
    <w:rsid w:val="6841AFD4"/>
    <w:rsid w:val="69575C90"/>
    <w:rsid w:val="69E56DBB"/>
    <w:rsid w:val="6B813E1C"/>
    <w:rsid w:val="6C4140A4"/>
    <w:rsid w:val="6D370AC0"/>
    <w:rsid w:val="74833F86"/>
    <w:rsid w:val="768627A9"/>
    <w:rsid w:val="785FC124"/>
    <w:rsid w:val="79DCE3FE"/>
    <w:rsid w:val="7B9761E6"/>
    <w:rsid w:val="7CDD79BB"/>
    <w:rsid w:val="7E031DCB"/>
    <w:rsid w:val="7F7EEA79"/>
    <w:rsid w:val="7FA0F102"/>
    <w:rsid w:val="7FC39981"/>
    <w:rsid w:val="7FD20F02"/>
    <w:rsid w:val="7FDCC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73D4"/>
  <w15:chartTrackingRefBased/>
  <w15:docId w15:val="{19722A5A-5C19-4923-ABDA-D149FA03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75A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75AD8"/>
    <w:pPr>
      <w:autoSpaceDE w:val="0"/>
      <w:autoSpaceDN w:val="0"/>
      <w:spacing w:after="0" w:line="240" w:lineRule="auto"/>
      <w:jc w:val="both"/>
    </w:pPr>
    <w:rPr>
      <w:rFonts w:ascii="Roboto" w:eastAsia="Times New Roman" w:hAnsi="Roboto" w:cs="Times New Roman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75AD8"/>
    <w:rPr>
      <w:rFonts w:ascii="Roboto" w:eastAsia="Times New Roman" w:hAnsi="Roboto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C70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066F"/>
  </w:style>
  <w:style w:type="paragraph" w:styleId="Sidefod">
    <w:name w:val="footer"/>
    <w:basedOn w:val="Normal"/>
    <w:link w:val="SidefodTegn"/>
    <w:uiPriority w:val="99"/>
    <w:unhideWhenUsed/>
    <w:rsid w:val="00C70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066F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F6E74"/>
    <w:pPr>
      <w:autoSpaceDE/>
      <w:autoSpaceDN/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6E74"/>
    <w:rPr>
      <w:rFonts w:ascii="Roboto" w:eastAsia="Times New Roman" w:hAnsi="Roboto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4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570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Lahn Bak</dc:creator>
  <cp:keywords/>
  <dc:description/>
  <cp:lastModifiedBy>Rasmus Lahn Bak</cp:lastModifiedBy>
  <cp:revision>23</cp:revision>
  <dcterms:created xsi:type="dcterms:W3CDTF">2024-04-08T07:30:00Z</dcterms:created>
  <dcterms:modified xsi:type="dcterms:W3CDTF">2024-04-08T08:53:00Z</dcterms:modified>
</cp:coreProperties>
</file>